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E7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недопущении незаконного сбора денежных средств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родителей (законных представителей) воспитанников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 собственному желанию (без какого </w:t>
      </w: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4702AD">
      <w:pPr>
        <w:spacing w:before="30" w:after="3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10 дней со дня перечисления по доброй воле денежных средств на расчетный счет учреждения подать обращение в учреждение (по своему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предоставляемого благотворителем учреждению;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Отдел образования Администрации </w:t>
      </w:r>
      <w:proofErr w:type="spellStart"/>
      <w:r w:rsidR="005D59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Грайворонского</w:t>
      </w:r>
      <w:proofErr w:type="spellEnd"/>
      <w:r w:rsidR="005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Start w:id="0" w:name="_GoBack"/>
      <w:bookmarkEnd w:id="0"/>
      <w:r w:rsidR="005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(телефон (</w:t>
      </w:r>
      <w:r w:rsidR="005D593B">
        <w:rPr>
          <w:rFonts w:ascii="Times New Roman" w:eastAsia="Times New Roman" w:hAnsi="Times New Roman" w:cs="Times New Roman"/>
          <w:sz w:val="28"/>
          <w:szCs w:val="28"/>
          <w:lang w:eastAsia="ru-RU"/>
        </w:rPr>
        <w:t>847261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4-52-58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пятницу с 15.00 до 17.00) или по телефонам «горячих линий» в контрольно-надзорные, правоохранительные органы.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2AD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ГОСУДАРСТВО НА ВАШЕЙ СТОРОНЕ!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ПОБОРАМ!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5753" w:rsidRPr="00DA5753" w:rsidTr="00DA5753">
        <w:trPr>
          <w:tblCellSpacing w:w="0" w:type="dxa"/>
        </w:trPr>
        <w:tc>
          <w:tcPr>
            <w:tcW w:w="6" w:type="dxa"/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753" w:rsidRPr="00DA5753" w:rsidTr="00DA5753">
        <w:trPr>
          <w:trHeight w:val="240"/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753" w:rsidRPr="00DA5753" w:rsidRDefault="00DA5753" w:rsidP="00DA5753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веб-аналитики Яндекс Метрика. Отключить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Вы можете в настройках своего браузера. Нажимая СОГЛАСЕН, Вы подтверждаете то, что Вы проинформированы об использовании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на нашем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сайте.</w:t>
      </w:r>
      <w:hyperlink r:id="rId4" w:history="1">
        <w:r w:rsidRPr="00DA5753">
          <w:rPr>
            <w:rFonts w:ascii="Arial" w:eastAsia="Times New Roman" w:hAnsi="Arial" w:cs="Arial"/>
            <w:b/>
            <w:bCs/>
            <w:color w:val="FFFFFF"/>
            <w:sz w:val="18"/>
            <w:szCs w:val="18"/>
            <w:bdr w:val="single" w:sz="6" w:space="2" w:color="FFFFFF" w:frame="1"/>
            <w:lang w:eastAsia="ru-RU"/>
          </w:rPr>
          <w:t>OK</w:t>
        </w:r>
        <w:proofErr w:type="spellEnd"/>
      </w:hyperlink>
    </w:p>
    <w:p w:rsidR="00A11AC2" w:rsidRDefault="00A11AC2"/>
    <w:sectPr w:rsidR="00A11AC2" w:rsidSect="00DA57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1"/>
    <w:rsid w:val="00110451"/>
    <w:rsid w:val="00135C13"/>
    <w:rsid w:val="004702AD"/>
    <w:rsid w:val="005D593B"/>
    <w:rsid w:val="00A11AC2"/>
    <w:rsid w:val="00CE7D0F"/>
    <w:rsid w:val="00D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85E"/>
  <w15:docId w15:val="{4EC27784-999E-4AC1-9A23-DC973CB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0rucheek-isk.edusite.ru/p71aa1.html?ysclid=lpq28u1ain325964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Толмачева</cp:lastModifiedBy>
  <cp:revision>4</cp:revision>
  <cp:lastPrinted>2023-12-29T09:43:00Z</cp:lastPrinted>
  <dcterms:created xsi:type="dcterms:W3CDTF">2023-12-29T09:43:00Z</dcterms:created>
  <dcterms:modified xsi:type="dcterms:W3CDTF">2024-09-24T06:25:00Z</dcterms:modified>
</cp:coreProperties>
</file>