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5B" w:rsidRDefault="00A9045B" w:rsidP="00106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9045B" w:rsidRDefault="00A9045B" w:rsidP="002F14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6281" cy="545763"/>
            <wp:effectExtent l="19050" t="0" r="0" b="0"/>
            <wp:docPr id="5" name="Рисунок 3" descr="C:\Documents and Settings\1\Рабочий стол\apravpr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apravpr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5B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Следственное управление Следственного комитета России по Белгородской области</w:t>
      </w:r>
    </w:p>
    <w:p w:rsidR="00A9045B" w:rsidRPr="00F84DC1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9713" cy="709713"/>
            <wp:effectExtent l="19050" t="0" r="0" b="0"/>
            <wp:docPr id="7" name="Рисунок 6" descr="C:\Documents and Settings\1\Рабочий стол\10930884637293639731307243637560908031016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109308846372936397313072436375609080310167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9" cy="70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86" w:rsidRDefault="00A9045B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Уполномоченный по правам ребёнка в Белгородской области</w:t>
      </w:r>
    </w:p>
    <w:p w:rsidR="00A95186" w:rsidRDefault="00A95186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9045B" w:rsidRPr="00A95186" w:rsidRDefault="00925D99" w:rsidP="00A95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</w:t>
      </w:r>
      <w:r w:rsidR="00A9045B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A9045B" w:rsidRPr="004D25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ЛЯ ДЕТЕЙ И РОДИТЕЛЕЙ </w:t>
      </w:r>
      <w:r w:rsidR="00A9045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ПРОФИЛАКТИКЕ ОТРАВЛЕНИЯ УГАРНЫМ ГАЗОМ</w:t>
      </w:r>
    </w:p>
    <w:p w:rsidR="00A9045B" w:rsidRDefault="00A9045B" w:rsidP="00A9045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588872" cy="2295727"/>
            <wp:effectExtent l="19050" t="0" r="0" b="0"/>
            <wp:docPr id="9" name="Рисунок 7" descr="C:\Documents and Settings\1\Рабочий стол\70905ba93a6b2b6f9_5ba93a6b28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70905ba93a6b2b6f9_5ba93a6b28b8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62" cy="229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5B" w:rsidRPr="004D2532" w:rsidRDefault="00A9045B" w:rsidP="00A90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25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БЕЛГОРОД</w:t>
      </w:r>
    </w:p>
    <w:p w:rsidR="00A9045B" w:rsidRDefault="00A9045B" w:rsidP="00A9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D25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2019</w:t>
      </w:r>
    </w:p>
    <w:p w:rsidR="00A9045B" w:rsidRDefault="00A9045B" w:rsidP="00106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925D99" w:rsidRPr="00106238" w:rsidRDefault="00925D99" w:rsidP="00925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0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Памятка по профилактике</w:t>
      </w:r>
      <w:r w:rsidRPr="00D0303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отравления угарным газом</w:t>
      </w:r>
    </w:p>
    <w:p w:rsidR="00925D99" w:rsidRDefault="00925D99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3E">
        <w:rPr>
          <w:rFonts w:ascii="Times New Roman" w:eastAsia="Times New Roman" w:hAnsi="Times New Roman" w:cs="Times New Roman"/>
          <w:sz w:val="28"/>
          <w:szCs w:val="28"/>
        </w:rPr>
        <w:t>Угарный газ является ядовитым газом, который не имеет запаха и вкуса. Вдыхание угарного газа опасно и может окончиться летальным исходом. Симптомы и признаки отравления угарным газом не всегда понятны сначала воздействия, поэтому окись углерода (</w:t>
      </w:r>
      <w:proofErr w:type="gramStart"/>
      <w:r w:rsidRPr="00D0303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0303E">
        <w:rPr>
          <w:rFonts w:ascii="Times New Roman" w:eastAsia="Times New Roman" w:hAnsi="Times New Roman" w:cs="Times New Roman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«тихим убийцей». Каждый год </w:t>
      </w:r>
      <w:r w:rsidRPr="00D0303E">
        <w:rPr>
          <w:rFonts w:ascii="Times New Roman" w:eastAsia="Times New Roman" w:hAnsi="Times New Roman" w:cs="Times New Roman"/>
          <w:sz w:val="28"/>
          <w:szCs w:val="28"/>
        </w:rPr>
        <w:t>не только в России, но и по всему миру, с признаками отравления угарным газом в лечебные учреждения доставляются тысячи людей, и не каждого человека, который отравился угарным газом можно спасти.</w:t>
      </w:r>
    </w:p>
    <w:p w:rsidR="001F7B76" w:rsidRPr="00925D99" w:rsidRDefault="001F7B76" w:rsidP="001F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ОКАЗАНИЕ ПЕРВОЙ НЕОТЛОЖНОЙ ПОМОЩИ ПРИ ОТРАВЛЕНИИ УГАРНЫМ ГАЗОМ</w:t>
      </w:r>
    </w:p>
    <w:p w:rsidR="001F7B76" w:rsidRPr="00D0303E" w:rsidRDefault="001F7B76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В случае возникновения перечисленных признаков в условиях повышенного риска следует оказать первую медицинскую помощь при отравлении угарным газом.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1.Ос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тановить влияние угарного газа: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возможности вывести человека из зоны действия CO на свежий воздух, ликвидировать (перекрыть) поступление газа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ссоблюдением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собственной безопасности.</w:t>
      </w:r>
    </w:p>
    <w:p w:rsidR="001F7B76" w:rsidRPr="00D0303E" w:rsidRDefault="00925D99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2.Обеспечить доступ кислорода: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открыть окна и двери, проверить проходимость дыхательных путей, расстегнуть тесную одежду и воротник, снять галстук и/или </w:t>
      </w:r>
      <w:r w:rsidR="001F7B76">
        <w:rPr>
          <w:rFonts w:ascii="Times New Roman" w:eastAsia="Times New Roman" w:hAnsi="Times New Roman" w:cs="Times New Roman"/>
          <w:i/>
          <w:sz w:val="24"/>
          <w:szCs w:val="24"/>
        </w:rPr>
        <w:t xml:space="preserve">пояс.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у человека нарушено сознание, повернуть его набок, такое положение </w:t>
      </w:r>
      <w:r w:rsidR="001F7B76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</w:t>
      </w:r>
      <w:r w:rsidR="001F7B76" w:rsidRPr="00D0303E">
        <w:rPr>
          <w:rFonts w:ascii="Times New Roman" w:eastAsia="Times New Roman" w:hAnsi="Times New Roman" w:cs="Times New Roman"/>
          <w:i/>
          <w:sz w:val="24"/>
          <w:szCs w:val="24"/>
        </w:rPr>
        <w:t>пострадавшего препятствует западению языка.</w:t>
      </w:r>
    </w:p>
    <w:p w:rsidR="001F7B76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3.Применение нашатырного спирта вернёт пациента в сознание, растирание и холодные компрессы на грудь стимулируют кровообращение.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4.Если пострадавший в сознании, горячее питье (чай или кофе) помогает стабилизировать состояние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–к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офеин активизирует нервную систему и дыхание.</w:t>
      </w:r>
    </w:p>
    <w:p w:rsidR="001F7B76" w:rsidRPr="00D0303E" w:rsidRDefault="001F7B76" w:rsidP="001F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5.Если дыхание и пульс отсутствуют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–п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ровести элементарные реанимационные (оживляющие) действия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искусственное дыхание и непрямой массаж сердца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7B76" w:rsidRDefault="001F7B76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Необходимо обязательно вызвать скорую помощь для квалифицированной оценки состояния пострадавшего и обеспечения комплексной терапии, оказать доступную помощь и обеспечить покой, а параллельно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–п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озаботиться о собственной безопасности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D030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>
            <wp:extent cx="3929974" cy="2617362"/>
            <wp:effectExtent l="19050" t="0" r="0" b="0"/>
            <wp:docPr id="11" name="Рисунок 9" descr="C:\Documents and Settings\1\Рабочий стол\43f9nu1tt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43f9nu1tt_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590" cy="26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E6" w:rsidRDefault="001A36E6" w:rsidP="001A36E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36E6" w:rsidRDefault="001A36E6" w:rsidP="00D030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D0303E" w:rsidRPr="00925D99" w:rsidRDefault="00D0303E" w:rsidP="0092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ПРОФИЛАКТИКА ОТРАВЛЕНИЯ УГАРНЫМ ГАЗОМ</w:t>
      </w:r>
    </w:p>
    <w:p w:rsidR="00D0303E" w:rsidRPr="00D0303E" w:rsidRDefault="00D0303E" w:rsidP="0092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Лучший способ защиты от отравления угарным газом, быть в курсе опасностей, а также определить приборы, которые могут выделять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монооксид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углерода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.В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ажно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быть в курсе признаков и симптомов отравления окисью углерода (CO).Следуйте советам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25772" w:rsidRDefault="00D0303E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технике безопасности ниже, чтобы помочь защитить себя в доме и на рабочем месте: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Никогда не используйте газовые печи или плиты для обогрева вашего дома.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Никогда не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используйте негабаритную посуду на газовой плите, не размещайте фольгу вокруг горелок.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Убедитесь, что кухня 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это хорошо проветриваемое помещение, не блокируйте вентиляционные отверстия. Если ваш дом имеет двойное остекление, убедитесь, что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е-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таки есть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достаточная циркуляция воздуха.</w:t>
      </w:r>
    </w:p>
    <w:p w:rsidR="00425772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425772">
        <w:rPr>
          <w:rFonts w:ascii="Times New Roman" w:eastAsia="Times New Roman" w:hAnsi="Times New Roman" w:cs="Times New Roman"/>
          <w:i/>
          <w:sz w:val="24"/>
          <w:szCs w:val="24"/>
        </w:rPr>
        <w:t xml:space="preserve">Не используйте газовое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оборудование в доме, если можно избежать его. Делайте </w:t>
      </w:r>
      <w:r w:rsidR="00425772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только в хорошо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проветриваемом помещении.</w:t>
      </w:r>
    </w:p>
    <w:p w:rsidR="00425772" w:rsidRDefault="00425772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>Не жгите уголь в замкнутом пространстве, н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>апример, не делайте барбекю под</w:t>
      </w:r>
      <w:r w:rsidR="00D0303E"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крышей.</w:t>
      </w:r>
    </w:p>
    <w:p w:rsidR="00925D99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 спите в комнате с работающим газовым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прибором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становите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вытяжной вентилятор в кухне.</w:t>
      </w:r>
    </w:p>
    <w:p w:rsidR="00925D99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ддерживайте в должном состоянии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дымовые трубы и дымоходы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5D99" w:rsidRPr="00D0303E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Не оставляйте работающими в гараже </w:t>
      </w:r>
      <w:proofErr w:type="spell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бензиновыеавтомобили</w:t>
      </w:r>
      <w:proofErr w:type="spellEnd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 xml:space="preserve"> и газонокосилки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Убедитесь, что выхлопна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вашего автомобиля проверяется </w:t>
      </w:r>
      <w:r w:rsidRPr="00D0303E">
        <w:rPr>
          <w:rFonts w:ascii="Times New Roman" w:eastAsia="Times New Roman" w:hAnsi="Times New Roman" w:cs="Times New Roman"/>
          <w:i/>
          <w:sz w:val="24"/>
          <w:szCs w:val="24"/>
        </w:rPr>
        <w:t>каждый год на герметичность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027872" cy="2270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45" cy="227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D99" w:rsidRDefault="00925D99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5F96" w:rsidRDefault="00FD5F96" w:rsidP="00F852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D5F96" w:rsidSect="0043422E">
      <w:headerReference w:type="default" r:id="rId13"/>
      <w:pgSz w:w="16838" w:h="11906" w:orient="landscape"/>
      <w:pgMar w:top="851" w:right="709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50" w:rsidRDefault="00437450" w:rsidP="00925D99">
      <w:pPr>
        <w:spacing w:after="0" w:line="240" w:lineRule="auto"/>
      </w:pPr>
      <w:r>
        <w:separator/>
      </w:r>
    </w:p>
  </w:endnote>
  <w:endnote w:type="continuationSeparator" w:id="1">
    <w:p w:rsidR="00437450" w:rsidRDefault="00437450" w:rsidP="009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50" w:rsidRDefault="00437450" w:rsidP="00925D99">
      <w:pPr>
        <w:spacing w:after="0" w:line="240" w:lineRule="auto"/>
      </w:pPr>
      <w:r>
        <w:separator/>
      </w:r>
    </w:p>
  </w:footnote>
  <w:footnote w:type="continuationSeparator" w:id="1">
    <w:p w:rsidR="00437450" w:rsidRDefault="00437450" w:rsidP="0092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99" w:rsidRDefault="00925D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5FF"/>
    <w:multiLevelType w:val="multilevel"/>
    <w:tmpl w:val="DCB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00038"/>
    <w:multiLevelType w:val="multilevel"/>
    <w:tmpl w:val="23B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2F0B3B"/>
    <w:multiLevelType w:val="multilevel"/>
    <w:tmpl w:val="217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43960"/>
    <w:multiLevelType w:val="multilevel"/>
    <w:tmpl w:val="70AE6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6EE"/>
    <w:rsid w:val="00100839"/>
    <w:rsid w:val="00106238"/>
    <w:rsid w:val="001A36E6"/>
    <w:rsid w:val="001F7B76"/>
    <w:rsid w:val="002700FC"/>
    <w:rsid w:val="002E0B50"/>
    <w:rsid w:val="002F14E3"/>
    <w:rsid w:val="00326347"/>
    <w:rsid w:val="00333C38"/>
    <w:rsid w:val="003A1A8D"/>
    <w:rsid w:val="003B1497"/>
    <w:rsid w:val="003D5664"/>
    <w:rsid w:val="003E3F65"/>
    <w:rsid w:val="00410A93"/>
    <w:rsid w:val="00425772"/>
    <w:rsid w:val="00431891"/>
    <w:rsid w:val="0043422E"/>
    <w:rsid w:val="00437450"/>
    <w:rsid w:val="004D2532"/>
    <w:rsid w:val="00515D8F"/>
    <w:rsid w:val="00535612"/>
    <w:rsid w:val="0054316C"/>
    <w:rsid w:val="005600ED"/>
    <w:rsid w:val="0067457A"/>
    <w:rsid w:val="0072151E"/>
    <w:rsid w:val="0072263E"/>
    <w:rsid w:val="007B1C3D"/>
    <w:rsid w:val="007E173B"/>
    <w:rsid w:val="007F0D42"/>
    <w:rsid w:val="00857BE2"/>
    <w:rsid w:val="008B30EA"/>
    <w:rsid w:val="008D1F19"/>
    <w:rsid w:val="00925D99"/>
    <w:rsid w:val="00926E74"/>
    <w:rsid w:val="00986894"/>
    <w:rsid w:val="00A4224E"/>
    <w:rsid w:val="00A9045B"/>
    <w:rsid w:val="00A95186"/>
    <w:rsid w:val="00CB1215"/>
    <w:rsid w:val="00D0303E"/>
    <w:rsid w:val="00D25538"/>
    <w:rsid w:val="00DD40CF"/>
    <w:rsid w:val="00E512C0"/>
    <w:rsid w:val="00F126EE"/>
    <w:rsid w:val="00F164D9"/>
    <w:rsid w:val="00F812BF"/>
    <w:rsid w:val="00F84DC1"/>
    <w:rsid w:val="00F85223"/>
    <w:rsid w:val="00FB4E17"/>
    <w:rsid w:val="00FD5F96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91"/>
  </w:style>
  <w:style w:type="paragraph" w:styleId="2">
    <w:name w:val="heading 2"/>
    <w:basedOn w:val="a"/>
    <w:link w:val="20"/>
    <w:uiPriority w:val="9"/>
    <w:qFormat/>
    <w:rsid w:val="0053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6EE"/>
    <w:rPr>
      <w:i/>
      <w:iCs/>
    </w:rPr>
  </w:style>
  <w:style w:type="character" w:styleId="a5">
    <w:name w:val="Strong"/>
    <w:basedOn w:val="a0"/>
    <w:uiPriority w:val="22"/>
    <w:qFormat/>
    <w:rsid w:val="00FD5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56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99"/>
  </w:style>
  <w:style w:type="paragraph" w:styleId="aa">
    <w:name w:val="footer"/>
    <w:basedOn w:val="a"/>
    <w:link w:val="ab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6EE"/>
    <w:rPr>
      <w:i/>
      <w:iCs/>
    </w:rPr>
  </w:style>
  <w:style w:type="character" w:styleId="a5">
    <w:name w:val="Strong"/>
    <w:basedOn w:val="a0"/>
    <w:uiPriority w:val="22"/>
    <w:qFormat/>
    <w:rsid w:val="00FD5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56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99"/>
  </w:style>
  <w:style w:type="paragraph" w:styleId="aa">
    <w:name w:val="footer"/>
    <w:basedOn w:val="a"/>
    <w:link w:val="ab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3262-AB54-4F7A-8840-1EA3920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Brus</cp:lastModifiedBy>
  <cp:revision>13</cp:revision>
  <cp:lastPrinted>2019-09-20T05:46:00Z</cp:lastPrinted>
  <dcterms:created xsi:type="dcterms:W3CDTF">2019-09-23T11:41:00Z</dcterms:created>
  <dcterms:modified xsi:type="dcterms:W3CDTF">2022-02-16T06:22:00Z</dcterms:modified>
</cp:coreProperties>
</file>