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827805">
        <w:rPr>
          <w:rFonts w:ascii="Times New Roman" w:hAnsi="Times New Roman"/>
          <w:sz w:val="28"/>
          <w:szCs w:val="28"/>
          <w:u w:val="single"/>
        </w:rPr>
        <w:t>Признаки осуществления диверсионно-террористической деятельности</w:t>
      </w:r>
    </w:p>
    <w:p w:rsidR="00827805" w:rsidRP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основных признаков осуществления подрывной деятельности выделены: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появление в населенных пункта посторонних, ранее неизвестных  людей, внезапный приезд дальних родственников, знакомых с территории Украины и других регионов;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 к жителям приграничных районов с просьбами о помощи в нелегальном перемещении на территорию РФ людей и грузов;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появление в районах групп и отдельных лиц, передвигающихся в обход основных транспортных магистралей и населенных пунктов; 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проведение террористами разведки в местах </w:t>
      </w:r>
      <w:r>
        <w:rPr>
          <w:rFonts w:ascii="Times New Roman" w:hAnsi="Times New Roman"/>
          <w:sz w:val="28"/>
          <w:szCs w:val="28"/>
        </w:rPr>
        <w:t>потенциального совершения диверсионно-террористических актов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>- неоднократное появление подозрительных лиц у выбранных объектов и пров</w:t>
      </w:r>
      <w:r>
        <w:rPr>
          <w:rFonts w:ascii="Times New Roman" w:hAnsi="Times New Roman"/>
          <w:sz w:val="28"/>
          <w:szCs w:val="28"/>
        </w:rPr>
        <w:t>едение ими фото - и видеозаписей</w:t>
      </w:r>
      <w:r w:rsidRPr="001C43B5">
        <w:rPr>
          <w:rFonts w:ascii="Times New Roman" w:hAnsi="Times New Roman"/>
          <w:sz w:val="28"/>
          <w:szCs w:val="28"/>
        </w:rPr>
        <w:t>, составление планов, схем и т.п.</w:t>
      </w:r>
      <w:r>
        <w:rPr>
          <w:rFonts w:ascii="Times New Roman" w:hAnsi="Times New Roman"/>
          <w:sz w:val="28"/>
          <w:szCs w:val="28"/>
        </w:rPr>
        <w:t>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появление лиц, в поведении которых усматривается изучение обстановки в близлежащем окружении объекта, повышенный интерес к определенным аспектам в его </w:t>
      </w:r>
      <w:r>
        <w:rPr>
          <w:rFonts w:ascii="Times New Roman" w:hAnsi="Times New Roman"/>
          <w:sz w:val="28"/>
          <w:szCs w:val="28"/>
        </w:rPr>
        <w:t>функционировании</w:t>
      </w:r>
      <w:r w:rsidRPr="001C43B5">
        <w:rPr>
          <w:rFonts w:ascii="Times New Roman" w:hAnsi="Times New Roman"/>
          <w:sz w:val="28"/>
          <w:szCs w:val="28"/>
        </w:rPr>
        <w:t>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нанесение на здания, строения пометок, знаков, символов различного характера;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внимательное изучение обстановки на объектах всех видов транспорта, предназначенных для пассажирских и грузовых перевозок, стремление незаметно исчезнуть при появлении нарядов </w:t>
      </w:r>
      <w:r>
        <w:rPr>
          <w:rFonts w:ascii="Times New Roman" w:hAnsi="Times New Roman"/>
          <w:sz w:val="28"/>
          <w:szCs w:val="28"/>
        </w:rPr>
        <w:t>полиции</w:t>
      </w:r>
      <w:r w:rsidRPr="001C43B5">
        <w:rPr>
          <w:rFonts w:ascii="Times New Roman" w:hAnsi="Times New Roman"/>
          <w:sz w:val="28"/>
          <w:szCs w:val="28"/>
        </w:rPr>
        <w:t>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необоснованное вступление в контакт с </w:t>
      </w:r>
      <w:r>
        <w:rPr>
          <w:rFonts w:ascii="Times New Roman" w:hAnsi="Times New Roman"/>
          <w:sz w:val="28"/>
          <w:szCs w:val="28"/>
        </w:rPr>
        <w:t xml:space="preserve">работниками </w:t>
      </w:r>
      <w:r w:rsidRPr="001C43B5">
        <w:rPr>
          <w:rFonts w:ascii="Times New Roman" w:hAnsi="Times New Roman"/>
          <w:sz w:val="28"/>
          <w:szCs w:val="28"/>
        </w:rPr>
        <w:t xml:space="preserve">объектов, </w:t>
      </w:r>
      <w:r>
        <w:rPr>
          <w:rFonts w:ascii="Times New Roman" w:hAnsi="Times New Roman"/>
          <w:sz w:val="28"/>
          <w:szCs w:val="28"/>
        </w:rPr>
        <w:t xml:space="preserve">попытки получения информации о </w:t>
      </w:r>
      <w:r w:rsidRPr="001C43B5"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z w:val="28"/>
          <w:szCs w:val="28"/>
        </w:rPr>
        <w:t>х</w:t>
      </w:r>
      <w:r w:rsidRPr="001C43B5">
        <w:rPr>
          <w:rFonts w:ascii="Times New Roman" w:hAnsi="Times New Roman"/>
          <w:sz w:val="28"/>
          <w:szCs w:val="28"/>
        </w:rPr>
        <w:t xml:space="preserve"> работы, порядк</w:t>
      </w:r>
      <w:r>
        <w:rPr>
          <w:rFonts w:ascii="Times New Roman" w:hAnsi="Times New Roman"/>
          <w:sz w:val="28"/>
          <w:szCs w:val="28"/>
        </w:rPr>
        <w:t>е</w:t>
      </w:r>
      <w:r w:rsidRPr="001C43B5">
        <w:rPr>
          <w:rFonts w:ascii="Times New Roman" w:hAnsi="Times New Roman"/>
          <w:sz w:val="28"/>
          <w:szCs w:val="28"/>
        </w:rPr>
        <w:t xml:space="preserve"> доступа, обеспечени</w:t>
      </w:r>
      <w:r>
        <w:rPr>
          <w:rFonts w:ascii="Times New Roman" w:hAnsi="Times New Roman"/>
          <w:sz w:val="28"/>
          <w:szCs w:val="28"/>
        </w:rPr>
        <w:t>и</w:t>
      </w:r>
      <w:r w:rsidRPr="001C43B5">
        <w:rPr>
          <w:rFonts w:ascii="Times New Roman" w:hAnsi="Times New Roman"/>
          <w:sz w:val="28"/>
          <w:szCs w:val="28"/>
        </w:rPr>
        <w:t xml:space="preserve"> безопасности и т.д.;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попытки проникновения</w:t>
      </w:r>
      <w:r w:rsidRPr="001C43B5">
        <w:rPr>
          <w:rFonts w:ascii="Times New Roman" w:hAnsi="Times New Roman"/>
          <w:sz w:val="28"/>
          <w:szCs w:val="28"/>
        </w:rPr>
        <w:t xml:space="preserve"> в подвалы и на чердаки многоэтажных зданий </w:t>
      </w:r>
      <w:r>
        <w:rPr>
          <w:rFonts w:ascii="Times New Roman" w:hAnsi="Times New Roman"/>
          <w:sz w:val="28"/>
          <w:szCs w:val="28"/>
        </w:rPr>
        <w:t xml:space="preserve">со стороны </w:t>
      </w:r>
      <w:r w:rsidRPr="001C43B5">
        <w:rPr>
          <w:rFonts w:ascii="Times New Roman" w:hAnsi="Times New Roman"/>
          <w:sz w:val="28"/>
          <w:szCs w:val="28"/>
        </w:rPr>
        <w:t>лиц, не имею</w:t>
      </w:r>
      <w:r>
        <w:rPr>
          <w:rFonts w:ascii="Times New Roman" w:hAnsi="Times New Roman"/>
          <w:sz w:val="28"/>
          <w:szCs w:val="28"/>
        </w:rPr>
        <w:t>щих</w:t>
      </w:r>
      <w:r w:rsidRPr="001C43B5">
        <w:rPr>
          <w:rFonts w:ascii="Times New Roman" w:hAnsi="Times New Roman"/>
          <w:sz w:val="28"/>
          <w:szCs w:val="28"/>
        </w:rPr>
        <w:t xml:space="preserve"> отношения к их техническому обслуживанию; 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>- приобретение документов с новыми</w:t>
      </w:r>
      <w:r>
        <w:rPr>
          <w:rFonts w:ascii="Times New Roman" w:hAnsi="Times New Roman"/>
          <w:sz w:val="28"/>
          <w:szCs w:val="28"/>
        </w:rPr>
        <w:t xml:space="preserve"> (изменёнными)</w:t>
      </w:r>
      <w:r w:rsidRPr="001C43B5">
        <w:rPr>
          <w:rFonts w:ascii="Times New Roman" w:hAnsi="Times New Roman"/>
          <w:sz w:val="28"/>
          <w:szCs w:val="28"/>
        </w:rPr>
        <w:t xml:space="preserve"> установочными данными, наличие документов, проверка по которым не дает </w:t>
      </w:r>
      <w:r>
        <w:rPr>
          <w:rFonts w:ascii="Times New Roman" w:hAnsi="Times New Roman"/>
          <w:sz w:val="28"/>
          <w:szCs w:val="28"/>
        </w:rPr>
        <w:t xml:space="preserve">исчерпывающей </w:t>
      </w:r>
      <w:r w:rsidRPr="001C43B5">
        <w:rPr>
          <w:rFonts w:ascii="Times New Roman" w:hAnsi="Times New Roman"/>
          <w:sz w:val="28"/>
          <w:szCs w:val="28"/>
        </w:rPr>
        <w:t>информации;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lastRenderedPageBreak/>
        <w:t>- сообщение в органы власти, право</w:t>
      </w:r>
      <w:r>
        <w:rPr>
          <w:rFonts w:ascii="Times New Roman" w:hAnsi="Times New Roman"/>
          <w:sz w:val="28"/>
          <w:szCs w:val="28"/>
        </w:rPr>
        <w:t xml:space="preserve">охранительные структуры </w:t>
      </w:r>
      <w:r w:rsidRPr="001C43B5">
        <w:rPr>
          <w:rFonts w:ascii="Times New Roman" w:hAnsi="Times New Roman"/>
          <w:sz w:val="28"/>
          <w:szCs w:val="28"/>
        </w:rPr>
        <w:t>ложной информации, отвлекающей силы и средства от планируемой террористической акции на объекте;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поиск лиц, способных за вознаграждение выполнить малозначимую работу (передача пакета, свертка, посылки), в целях перемещения </w:t>
      </w:r>
      <w:r>
        <w:rPr>
          <w:rFonts w:ascii="Times New Roman" w:hAnsi="Times New Roman"/>
          <w:sz w:val="28"/>
          <w:szCs w:val="28"/>
        </w:rPr>
        <w:t>взрывных устройств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 w:rsidRPr="001C43B5">
        <w:rPr>
          <w:rFonts w:ascii="Times New Roman" w:hAnsi="Times New Roman"/>
          <w:sz w:val="28"/>
          <w:szCs w:val="28"/>
        </w:rPr>
        <w:t xml:space="preserve"> к пункту проведения террористической акции;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>- знание лицом элементов и технологии изготовления ВУ, попытки получения дополнительной информации у носителей таких знаний;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>- поиск возможности приобретения, закупки или наличие взрывчатых веществ, средств инициирования взрыва (детонаторы, чаще электрические) или компонентов, которые могут использоваться при изготовлении ВУ, в том числе алюминиевой пудры, аммиачной селитры, а также штатных боеприпасов, включая артиллерийские, и стрелкового оружия;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>- приобретение автомобилей распространенных моделей, в том числе отечественного производства, а также малотоннажных грузовых, или грузопассажирских автомобилей, в первую очередь,</w:t>
      </w:r>
      <w:r>
        <w:rPr>
          <w:rFonts w:ascii="Times New Roman" w:hAnsi="Times New Roman"/>
          <w:sz w:val="28"/>
          <w:szCs w:val="28"/>
        </w:rPr>
        <w:t xml:space="preserve"> подержанных, без </w:t>
      </w:r>
      <w:r w:rsidRPr="001C43B5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3B5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собственности</w:t>
      </w:r>
      <w:r w:rsidRPr="00CD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подразделениях ГИБДД;</w:t>
      </w:r>
    </w:p>
    <w:p w:rsidR="00827805" w:rsidRPr="001C43B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3B5">
        <w:rPr>
          <w:rFonts w:ascii="Times New Roman" w:hAnsi="Times New Roman"/>
          <w:sz w:val="28"/>
          <w:szCs w:val="28"/>
        </w:rPr>
        <w:t xml:space="preserve">- появление в местах массового </w:t>
      </w:r>
      <w:r>
        <w:rPr>
          <w:rFonts w:ascii="Times New Roman" w:hAnsi="Times New Roman"/>
          <w:sz w:val="28"/>
          <w:szCs w:val="28"/>
        </w:rPr>
        <w:t>скопления</w:t>
      </w:r>
      <w:r w:rsidRPr="001C43B5">
        <w:rPr>
          <w:rFonts w:ascii="Times New Roman" w:hAnsi="Times New Roman"/>
          <w:sz w:val="28"/>
          <w:szCs w:val="28"/>
        </w:rPr>
        <w:t xml:space="preserve"> людей (вблизи массивов жилых домов, школ, детских садов, спортивных и зрелищных объектов и т.д.) групп или одиночно припаркованных</w:t>
      </w:r>
      <w:r>
        <w:rPr>
          <w:rFonts w:ascii="Times New Roman" w:hAnsi="Times New Roman"/>
          <w:sz w:val="28"/>
          <w:szCs w:val="28"/>
        </w:rPr>
        <w:t xml:space="preserve"> (брошенных)</w:t>
      </w:r>
      <w:r w:rsidRPr="001C43B5">
        <w:rPr>
          <w:rFonts w:ascii="Times New Roman" w:hAnsi="Times New Roman"/>
          <w:sz w:val="28"/>
          <w:szCs w:val="28"/>
        </w:rPr>
        <w:t xml:space="preserve"> автомобилей</w:t>
      </w:r>
      <w:r>
        <w:rPr>
          <w:rFonts w:ascii="Times New Roman" w:hAnsi="Times New Roman"/>
          <w:sz w:val="28"/>
          <w:szCs w:val="28"/>
        </w:rPr>
        <w:t>;</w:t>
      </w:r>
    </w:p>
    <w:p w:rsidR="00827805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3A">
        <w:rPr>
          <w:rFonts w:ascii="Times New Roman" w:hAnsi="Times New Roman"/>
          <w:sz w:val="28"/>
          <w:szCs w:val="28"/>
        </w:rPr>
        <w:t>- преднамеренное оставление вещей в местах сосредоточения людей, в т.ч. и в самом транспортном средстве;</w:t>
      </w:r>
    </w:p>
    <w:p w:rsidR="00827805" w:rsidRPr="00F6603A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в безлюдных местах, заброшенных зданиях тайников (</w:t>
      </w:r>
      <w:proofErr w:type="spellStart"/>
      <w:r>
        <w:rPr>
          <w:rFonts w:ascii="Times New Roman" w:hAnsi="Times New Roman"/>
          <w:sz w:val="28"/>
          <w:szCs w:val="28"/>
        </w:rPr>
        <w:t>схронов</w:t>
      </w:r>
      <w:proofErr w:type="spellEnd"/>
      <w:r>
        <w:rPr>
          <w:rFonts w:ascii="Times New Roman" w:hAnsi="Times New Roman"/>
          <w:sz w:val="28"/>
          <w:szCs w:val="28"/>
        </w:rPr>
        <w:t>) для хранения взрывчатых веществ и взрывных устройств, оружия боеприпасов;</w:t>
      </w:r>
    </w:p>
    <w:p w:rsidR="00827805" w:rsidRPr="00F6603A" w:rsidRDefault="00827805" w:rsidP="00827805">
      <w:pPr>
        <w:pStyle w:val="a3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03A">
        <w:rPr>
          <w:rFonts w:ascii="Times New Roman" w:hAnsi="Times New Roman"/>
          <w:sz w:val="28"/>
          <w:szCs w:val="28"/>
        </w:rPr>
        <w:t>- признаки настороженности, нервозности и суетливости во время различного рода проверок сотрудниками служб безопасности посещающих объекты граждан</w:t>
      </w:r>
      <w:r>
        <w:rPr>
          <w:rFonts w:ascii="Times New Roman" w:hAnsi="Times New Roman"/>
          <w:sz w:val="28"/>
          <w:szCs w:val="28"/>
        </w:rPr>
        <w:t>.</w:t>
      </w:r>
    </w:p>
    <w:p w:rsidR="00E063D6" w:rsidRDefault="00F513D8"/>
    <w:sectPr w:rsidR="00E063D6" w:rsidSect="008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D8" w:rsidRDefault="00F513D8" w:rsidP="00827805">
      <w:pPr>
        <w:spacing w:after="0" w:line="240" w:lineRule="auto"/>
      </w:pPr>
      <w:r>
        <w:separator/>
      </w:r>
    </w:p>
  </w:endnote>
  <w:endnote w:type="continuationSeparator" w:id="0">
    <w:p w:rsidR="00F513D8" w:rsidRDefault="00F513D8" w:rsidP="0082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_Time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D8" w:rsidRDefault="00F513D8" w:rsidP="00827805">
      <w:pPr>
        <w:spacing w:after="0" w:line="240" w:lineRule="auto"/>
      </w:pPr>
      <w:r>
        <w:separator/>
      </w:r>
    </w:p>
  </w:footnote>
  <w:footnote w:type="continuationSeparator" w:id="0">
    <w:p w:rsidR="00F513D8" w:rsidRDefault="00F513D8" w:rsidP="00827805">
      <w:pPr>
        <w:spacing w:after="0" w:line="240" w:lineRule="auto"/>
      </w:pPr>
      <w:r>
        <w:continuationSeparator/>
      </w:r>
    </w:p>
  </w:footnote>
  <w:footnote w:id="1">
    <w:p w:rsidR="00827805" w:rsidRDefault="00827805" w:rsidP="00827805">
      <w:pPr>
        <w:pStyle w:val="a5"/>
      </w:pPr>
      <w:r>
        <w:rPr>
          <w:rStyle w:val="a7"/>
        </w:rPr>
        <w:footnoteRef/>
      </w:r>
      <w:r>
        <w:t xml:space="preserve"> Далее - ДТА</w:t>
      </w:r>
    </w:p>
  </w:footnote>
  <w:footnote w:id="2">
    <w:p w:rsidR="00827805" w:rsidRDefault="00827805" w:rsidP="00827805">
      <w:pPr>
        <w:pStyle w:val="a5"/>
      </w:pPr>
      <w:r>
        <w:rPr>
          <w:rStyle w:val="a7"/>
        </w:rPr>
        <w:footnoteRef/>
      </w:r>
      <w:r>
        <w:t xml:space="preserve"> Далее - ВУ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05"/>
    <w:rsid w:val="005A62D9"/>
    <w:rsid w:val="00827805"/>
    <w:rsid w:val="00875475"/>
    <w:rsid w:val="008B101A"/>
    <w:rsid w:val="00A24B89"/>
    <w:rsid w:val="00C16FDE"/>
    <w:rsid w:val="00F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1FF8-09D3-489E-BA36-603A90F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780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27805"/>
    <w:rPr>
      <w:rFonts w:ascii="Consolas" w:eastAsia="Calibri" w:hAnsi="Consolas" w:cs="Times New Roman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827805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a_Timer" w:eastAsia="Times New Roman" w:hAnsi="a_Timer" w:cs="a_Timer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27805"/>
    <w:rPr>
      <w:rFonts w:ascii="a_Timer" w:eastAsia="Times New Roman" w:hAnsi="a_Timer" w:cs="a_Time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2780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Бурягин</dc:creator>
  <cp:keywords/>
  <dc:description/>
  <cp:lastModifiedBy>User</cp:lastModifiedBy>
  <cp:revision>2</cp:revision>
  <cp:lastPrinted>2022-10-07T11:22:00Z</cp:lastPrinted>
  <dcterms:created xsi:type="dcterms:W3CDTF">2022-10-07T11:22:00Z</dcterms:created>
  <dcterms:modified xsi:type="dcterms:W3CDTF">2022-10-07T11:22:00Z</dcterms:modified>
</cp:coreProperties>
</file>