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CD" w:rsidRDefault="004A77CD" w:rsidP="009B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bookmarkStart w:id="0" w:name="_GoBack"/>
      <w:bookmarkEnd w:id="0"/>
      <w:r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Совет безопасности администрации </w:t>
      </w:r>
      <w:proofErr w:type="spellStart"/>
      <w:r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Грайворонского</w:t>
      </w:r>
      <w:proofErr w:type="spellEnd"/>
      <w:r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городского округа информирует граждан об их д</w:t>
      </w:r>
      <w:r w:rsidR="009B5485"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ействия</w:t>
      </w:r>
      <w:r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х</w:t>
      </w:r>
      <w:r w:rsidR="009B5485"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</w:p>
    <w:p w:rsidR="009B5485" w:rsidRPr="004A77CD" w:rsidRDefault="009B5485" w:rsidP="009B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при обнаружении взрывоопасных предметов</w:t>
      </w:r>
    </w:p>
    <w:p w:rsidR="004A77CD" w:rsidRPr="004A77CD" w:rsidRDefault="004A77CD" w:rsidP="009B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Взрывоопасные предметы могут быть обнаружены всюду: в полях, огородах, в лесах и парках, в реках, озёрах и других водоёмах, в других местах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Самодельные ВОП, в случае их применения террористами, могут быть обнаружены в местах  скопления людей (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автовокзал, рынок,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площади, скверы, дома, учреждения).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В случае обнаружения ВОП или внешне схожего с ним предмета необ</w:t>
      </w:r>
      <w:r w:rsidRPr="004A77CD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softHyphen/>
        <w:t>ходимо: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немедленно сообщить об опасной находке ближайшему должностному лицу, 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в полицию</w:t>
      </w:r>
      <w:r w:rsidR="002306A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(102)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или единую дежурно-диспетчерскую службу</w:t>
      </w:r>
      <w:r w:rsidR="002306A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(112)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;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при производстве земляных или других работ — остановить работу;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хорошо запомнить место обнаружения предмета;</w:t>
      </w:r>
    </w:p>
    <w:p w:rsidR="000160D0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="000160D0" w:rsidRPr="000160D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 прибытия спасателей или сотрудников правоохранительных органов установить из подручных материалов предупредительные знаки или ограждение и предупредить окружающих;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При обнаружении ВОП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Необходимо не допускать самим и удерживать других от нарушения правил поведения при обнаружении ВОП.</w:t>
      </w:r>
    </w:p>
    <w:p w:rsidR="004A77CD" w:rsidRDefault="009B5485" w:rsidP="004A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При обнаружении ВОП категорически запрещается:</w:t>
      </w:r>
    </w:p>
    <w:p w:rsidR="000160D0" w:rsidRDefault="009B5485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наносить удары (ударять по корпусу, а также один боеприпас о другой);</w:t>
      </w:r>
    </w:p>
    <w:p w:rsidR="000160D0" w:rsidRDefault="009B5485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прикасаться, поднимать, переносить или перекатывать с места на место;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0160D0" w:rsidRDefault="009B5485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закапывать в землю или бросать в водоём;</w:t>
      </w:r>
    </w:p>
    <w:p w:rsidR="000160D0" w:rsidRDefault="009B5485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предпринимать попытки к разборке или распиливанию;</w:t>
      </w:r>
    </w:p>
    <w:p w:rsidR="000160D0" w:rsidRDefault="009B5485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—</w:t>
      </w:r>
      <w:r w:rsidR="000160D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</w:t>
      </w:r>
      <w:r w:rsidRPr="004A77CD">
        <w:rPr>
          <w:rFonts w:ascii="Times New Roman" w:eastAsia="Times New Roman" w:hAnsi="Times New Roman" w:cs="Times New Roman"/>
          <w:color w:val="252525"/>
          <w:sz w:val="28"/>
          <w:szCs w:val="28"/>
        </w:rPr>
        <w:t>бросать в костёр или разводить огонь вблизи него.</w:t>
      </w:r>
    </w:p>
    <w:p w:rsidR="000160D0" w:rsidRDefault="000160D0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16356" w:rsidRDefault="000160D0" w:rsidP="0001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Дополнительно, Совет безопасности администрации городского округа напоминает гражданам о том, что с</w:t>
      </w:r>
      <w:r w:rsidRPr="000160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татьей 222 Уголовного кодекса Российской Федерации предусмотрена уголовная ответственность за незаконное приобретение, передачу, сбыт, хранение, перевозку или ношение оружия, его основных частей и боеприпасов.</w:t>
      </w:r>
    </w:p>
    <w:p w:rsidR="002306A1" w:rsidRDefault="002306A1" w:rsidP="002306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</w:t>
      </w:r>
      <w:r w:rsidR="000160D0" w:rsidRPr="00230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0160D0" w:rsidRPr="00230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данной статье –  л</w:t>
      </w:r>
      <w:r w:rsidR="000160D0" w:rsidRPr="00230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ицо, </w:t>
      </w:r>
      <w:hyperlink r:id="rId4" w:anchor="dst100122" w:history="1">
        <w:r w:rsidR="000160D0" w:rsidRPr="002306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добровольно</w:t>
        </w:r>
      </w:hyperlink>
      <w:r w:rsidR="000160D0" w:rsidRPr="00230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сдавшее предметы, указанные в настоящей статье, освобождается от уголовной ответственности по данной статье.</w:t>
      </w:r>
    </w:p>
    <w:p w:rsidR="002306A1" w:rsidRDefault="002306A1" w:rsidP="002306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 том числе иностранные граждане, добровольно сдавшие незаконно хранящиеся у них оружие, боеприпасы, взрывчатые вещества и взрывные устройства, получают денежное вознаграждение в размере, утвержденном постановлением Правительства Белгородской области.</w:t>
      </w:r>
    </w:p>
    <w:p w:rsidR="002306A1" w:rsidRDefault="002306A1" w:rsidP="002306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6A1" w:rsidRDefault="002306A1" w:rsidP="002306A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6A1">
        <w:rPr>
          <w:rFonts w:ascii="Times New Roman" w:hAnsi="Times New Roman" w:cs="Times New Roman"/>
          <w:b/>
          <w:sz w:val="28"/>
          <w:szCs w:val="28"/>
        </w:rPr>
        <w:t xml:space="preserve">Совет безопасности </w:t>
      </w:r>
    </w:p>
    <w:p w:rsidR="002306A1" w:rsidRPr="002306A1" w:rsidRDefault="002306A1" w:rsidP="002306A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6A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06A1">
        <w:rPr>
          <w:rFonts w:ascii="Times New Roman" w:hAnsi="Times New Roman" w:cs="Times New Roman"/>
          <w:b/>
          <w:sz w:val="28"/>
          <w:szCs w:val="28"/>
        </w:rPr>
        <w:t>Грайворонского</w:t>
      </w:r>
      <w:proofErr w:type="spellEnd"/>
      <w:r w:rsidRPr="002306A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sectPr w:rsidR="002306A1" w:rsidRPr="002306A1" w:rsidSect="002306A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85"/>
    <w:rsid w:val="000160D0"/>
    <w:rsid w:val="002306A1"/>
    <w:rsid w:val="004A77CD"/>
    <w:rsid w:val="004C3A5F"/>
    <w:rsid w:val="008E6BB9"/>
    <w:rsid w:val="009B5485"/>
    <w:rsid w:val="00E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135A7-B854-4C1B-B8D8-620301BF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485"/>
    <w:rPr>
      <w:b/>
      <w:bCs/>
    </w:rPr>
  </w:style>
  <w:style w:type="character" w:styleId="a5">
    <w:name w:val="Hyperlink"/>
    <w:basedOn w:val="a0"/>
    <w:uiPriority w:val="99"/>
    <w:semiHidden/>
    <w:unhideWhenUsed/>
    <w:rsid w:val="000160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272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2022-10-07T11:14:00Z</cp:lastPrinted>
  <dcterms:created xsi:type="dcterms:W3CDTF">2022-10-07T11:15:00Z</dcterms:created>
  <dcterms:modified xsi:type="dcterms:W3CDTF">2022-10-07T11:15:00Z</dcterms:modified>
</cp:coreProperties>
</file>