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AE" w:rsidRPr="00390A47" w:rsidRDefault="00E30EAE" w:rsidP="00E30EAE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390A47">
        <w:rPr>
          <w:sz w:val="24"/>
          <w:szCs w:val="24"/>
        </w:rPr>
        <w:t xml:space="preserve">Тема </w:t>
      </w:r>
      <w:r w:rsidR="00EF1F59">
        <w:rPr>
          <w:sz w:val="24"/>
          <w:szCs w:val="24"/>
        </w:rPr>
        <w:t xml:space="preserve">методической </w:t>
      </w:r>
      <w:r>
        <w:rPr>
          <w:sz w:val="24"/>
          <w:szCs w:val="24"/>
        </w:rPr>
        <w:t xml:space="preserve">работы </w:t>
      </w:r>
      <w:r w:rsidRPr="00390A47">
        <w:rPr>
          <w:rFonts w:ascii="Times New Roman CYR" w:hAnsi="Times New Roman CYR" w:cs="Times New Roman CYR"/>
          <w:sz w:val="24"/>
          <w:szCs w:val="24"/>
        </w:rPr>
        <w:t>МБОУ «Гора – Подольская СОШ»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90A47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C21BFB">
        <w:rPr>
          <w:sz w:val="24"/>
          <w:szCs w:val="24"/>
        </w:rPr>
        <w:t>3/2024</w:t>
      </w:r>
      <w:r w:rsidRPr="00390A47">
        <w:rPr>
          <w:sz w:val="24"/>
          <w:szCs w:val="24"/>
        </w:rPr>
        <w:t xml:space="preserve"> гг.: </w:t>
      </w:r>
    </w:p>
    <w:p w:rsidR="001335BC" w:rsidRPr="00110612" w:rsidRDefault="00E30EAE" w:rsidP="001335BC">
      <w:pPr>
        <w:shd w:val="clear" w:color="auto" w:fill="FFFFFF"/>
        <w:ind w:left="142"/>
        <w:jc w:val="both"/>
        <w:rPr>
          <w:rFonts w:ascii="yandex-sans" w:eastAsia="Times New Roman" w:hAnsi="yandex-sans"/>
          <w:b/>
          <w:i/>
          <w:sz w:val="24"/>
          <w:szCs w:val="24"/>
        </w:rPr>
      </w:pPr>
      <w:r w:rsidRPr="00110612">
        <w:rPr>
          <w:rFonts w:ascii="yandex-sans" w:eastAsia="Times New Roman" w:hAnsi="yandex-sans"/>
          <w:b/>
          <w:i/>
          <w:sz w:val="24"/>
          <w:szCs w:val="24"/>
        </w:rPr>
        <w:t> </w:t>
      </w:r>
      <w:r w:rsidR="001335BC" w:rsidRPr="00110612">
        <w:rPr>
          <w:rFonts w:ascii="yandex-sans" w:eastAsia="Times New Roman" w:hAnsi="yandex-sans"/>
          <w:b/>
          <w:i/>
          <w:sz w:val="24"/>
          <w:szCs w:val="24"/>
        </w:rPr>
        <w:t>«</w:t>
      </w:r>
      <w:r w:rsidR="007C5888">
        <w:rPr>
          <w:rFonts w:ascii="yandex-sans" w:eastAsia="Times New Roman" w:hAnsi="yandex-sans"/>
          <w:b/>
          <w:i/>
          <w:sz w:val="24"/>
          <w:szCs w:val="24"/>
        </w:rPr>
        <w:t>Содействие повышению качества образования через методическое сопровождение учебно-воспитательного процесса в условиях внедрения обновленных ФГОС</w:t>
      </w:r>
      <w:r w:rsidR="001335BC" w:rsidRPr="00110612">
        <w:rPr>
          <w:rFonts w:ascii="yandex-sans" w:eastAsia="Times New Roman" w:hAnsi="yandex-sans"/>
          <w:b/>
          <w:i/>
          <w:sz w:val="24"/>
          <w:szCs w:val="24"/>
        </w:rPr>
        <w:t>»</w:t>
      </w:r>
    </w:p>
    <w:p w:rsidR="00E30EAE" w:rsidRPr="00032CC0" w:rsidRDefault="00E30EAE" w:rsidP="00E30EAE">
      <w:pPr>
        <w:shd w:val="clear" w:color="auto" w:fill="FFFFFF"/>
        <w:jc w:val="both"/>
        <w:rPr>
          <w:b/>
          <w:i/>
          <w:sz w:val="24"/>
          <w:szCs w:val="24"/>
        </w:rPr>
      </w:pPr>
    </w:p>
    <w:p w:rsidR="00810F23" w:rsidRPr="00F54986" w:rsidRDefault="00810F23" w:rsidP="00810F23">
      <w:pPr>
        <w:shd w:val="clear" w:color="auto" w:fill="FFFFFF"/>
        <w:spacing w:after="100" w:afterAutospacing="1" w:line="276" w:lineRule="auto"/>
        <w:rPr>
          <w:b/>
          <w:bCs/>
          <w:sz w:val="24"/>
          <w:szCs w:val="24"/>
        </w:rPr>
      </w:pPr>
      <w:r w:rsidRPr="00F54986">
        <w:rPr>
          <w:b/>
          <w:bCs/>
          <w:sz w:val="24"/>
          <w:szCs w:val="24"/>
        </w:rPr>
        <w:t>Состав методического совета школы:</w:t>
      </w:r>
    </w:p>
    <w:p w:rsidR="00F54986" w:rsidRPr="00AF7A75" w:rsidRDefault="00F54986" w:rsidP="00E30EA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jc w:val="both"/>
        <w:rPr>
          <w:bCs/>
        </w:rPr>
      </w:pPr>
      <w:r>
        <w:rPr>
          <w:bCs/>
        </w:rPr>
        <w:t>Артемова Ирина Олегов</w:t>
      </w:r>
      <w:r w:rsidR="00C21BFB">
        <w:rPr>
          <w:bCs/>
        </w:rPr>
        <w:t xml:space="preserve">на – заместитель директора </w:t>
      </w:r>
    </w:p>
    <w:p w:rsidR="00F54986" w:rsidRDefault="00F54986" w:rsidP="00E30EA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jc w:val="both"/>
        <w:rPr>
          <w:bCs/>
        </w:rPr>
      </w:pPr>
      <w:r>
        <w:rPr>
          <w:bCs/>
        </w:rPr>
        <w:t>Толмачева Людмила Викторовн</w:t>
      </w:r>
      <w:r w:rsidR="00C21BFB">
        <w:rPr>
          <w:bCs/>
        </w:rPr>
        <w:t xml:space="preserve">а – заместитель директора </w:t>
      </w:r>
    </w:p>
    <w:p w:rsidR="00810F23" w:rsidRDefault="00810F23" w:rsidP="00E30EA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jc w:val="both"/>
        <w:rPr>
          <w:bCs/>
        </w:rPr>
      </w:pPr>
      <w:r>
        <w:rPr>
          <w:bCs/>
        </w:rPr>
        <w:t>Дробот Оксана Ивановна</w:t>
      </w:r>
      <w:r w:rsidR="00F54986">
        <w:rPr>
          <w:bCs/>
        </w:rPr>
        <w:t xml:space="preserve"> – руководитель МС, методист</w:t>
      </w:r>
    </w:p>
    <w:p w:rsidR="00810F23" w:rsidRDefault="00810F23" w:rsidP="00E30EA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jc w:val="both"/>
        <w:rPr>
          <w:bCs/>
        </w:rPr>
      </w:pPr>
      <w:r>
        <w:rPr>
          <w:bCs/>
        </w:rPr>
        <w:t>Коломиец Инна Михайловна – руководитель ШМО учителей начальных классов.</w:t>
      </w:r>
    </w:p>
    <w:p w:rsidR="00810F23" w:rsidRDefault="00810F23" w:rsidP="00E30EA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jc w:val="both"/>
        <w:rPr>
          <w:bCs/>
        </w:rPr>
      </w:pPr>
      <w:r>
        <w:rPr>
          <w:bCs/>
        </w:rPr>
        <w:t>Шматко Наталья Григорьевна – руководитель ШМО учителей социально-гуманитарного цикла</w:t>
      </w:r>
    </w:p>
    <w:p w:rsidR="00F54986" w:rsidRDefault="004041ED" w:rsidP="00E30EA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jc w:val="both"/>
        <w:rPr>
          <w:bCs/>
        </w:rPr>
      </w:pPr>
      <w:r>
        <w:rPr>
          <w:bCs/>
        </w:rPr>
        <w:t>Токарь Елена К</w:t>
      </w:r>
      <w:r w:rsidR="00E30EAE">
        <w:rPr>
          <w:bCs/>
        </w:rPr>
        <w:t>онстанти</w:t>
      </w:r>
      <w:r>
        <w:rPr>
          <w:bCs/>
        </w:rPr>
        <w:t>новна</w:t>
      </w:r>
      <w:r w:rsidR="00810F23">
        <w:rPr>
          <w:bCs/>
        </w:rPr>
        <w:t xml:space="preserve"> - руководитель ШМО учителей </w:t>
      </w:r>
      <w:r>
        <w:rPr>
          <w:bCs/>
        </w:rPr>
        <w:t xml:space="preserve">математического </w:t>
      </w:r>
      <w:r w:rsidR="00F54986">
        <w:rPr>
          <w:bCs/>
        </w:rPr>
        <w:t>цикла</w:t>
      </w:r>
    </w:p>
    <w:p w:rsidR="00810F23" w:rsidRDefault="00F54986" w:rsidP="00E30EA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jc w:val="both"/>
        <w:rPr>
          <w:bCs/>
        </w:rPr>
      </w:pPr>
      <w:r>
        <w:rPr>
          <w:bCs/>
        </w:rPr>
        <w:t>Гуринова Ольга Викторовна</w:t>
      </w:r>
      <w:r w:rsidR="00810F23">
        <w:rPr>
          <w:bCs/>
        </w:rPr>
        <w:t xml:space="preserve"> - руководитель ШМО учи</w:t>
      </w:r>
      <w:r>
        <w:rPr>
          <w:bCs/>
        </w:rPr>
        <w:t xml:space="preserve">телей </w:t>
      </w:r>
      <w:r w:rsidR="00E30EAE" w:rsidRPr="00E30EAE">
        <w:rPr>
          <w:bCs/>
        </w:rPr>
        <w:t>художественно-технологического</w:t>
      </w:r>
      <w:r w:rsidR="00E30EAE">
        <w:rPr>
          <w:bCs/>
        </w:rPr>
        <w:t xml:space="preserve"> цикла</w:t>
      </w:r>
    </w:p>
    <w:p w:rsidR="004F482A" w:rsidRDefault="004F482A" w:rsidP="00E30EA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jc w:val="both"/>
        <w:rPr>
          <w:bCs/>
        </w:rPr>
      </w:pPr>
      <w:r>
        <w:rPr>
          <w:bCs/>
        </w:rPr>
        <w:t>Ищенко Марина Михайловна – педагог-психолог школы</w:t>
      </w:r>
    </w:p>
    <w:p w:rsidR="00E30EAE" w:rsidRDefault="00E30EAE" w:rsidP="00E30EAE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76" w:lineRule="auto"/>
        <w:ind w:left="720"/>
        <w:jc w:val="both"/>
        <w:rPr>
          <w:bCs/>
        </w:rPr>
      </w:pPr>
    </w:p>
    <w:p w:rsidR="00810F23" w:rsidRDefault="00810F23" w:rsidP="00810F23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bCs/>
        </w:rPr>
      </w:pPr>
    </w:p>
    <w:p w:rsidR="00810F23" w:rsidRDefault="00810F23" w:rsidP="00810F23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bCs/>
        </w:rPr>
      </w:pPr>
    </w:p>
    <w:p w:rsidR="00810F23" w:rsidRDefault="00810F23" w:rsidP="00810F23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bCs/>
        </w:rPr>
      </w:pPr>
    </w:p>
    <w:p w:rsidR="00810F23" w:rsidRDefault="00810F23" w:rsidP="00810F23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bCs/>
        </w:rPr>
      </w:pPr>
    </w:p>
    <w:p w:rsidR="00810F23" w:rsidRDefault="00810F23" w:rsidP="00810F23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bCs/>
        </w:rPr>
      </w:pPr>
    </w:p>
    <w:p w:rsidR="00810F23" w:rsidRDefault="00810F23" w:rsidP="00810F23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bCs/>
        </w:rPr>
      </w:pPr>
    </w:p>
    <w:p w:rsidR="00810F23" w:rsidRDefault="00810F23" w:rsidP="00810F23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bCs/>
        </w:rPr>
      </w:pPr>
    </w:p>
    <w:p w:rsidR="00810F23" w:rsidRDefault="00810F23" w:rsidP="00810F23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bCs/>
        </w:rPr>
      </w:pPr>
    </w:p>
    <w:p w:rsidR="00351FDC" w:rsidRDefault="00351FDC"/>
    <w:p w:rsidR="00810F23" w:rsidRDefault="00810F23"/>
    <w:p w:rsidR="00810F23" w:rsidRDefault="00810F23"/>
    <w:p w:rsidR="00810F23" w:rsidRDefault="00810F23"/>
    <w:p w:rsidR="00810F23" w:rsidRDefault="00810F23"/>
    <w:p w:rsidR="00810F23" w:rsidRDefault="00810F23"/>
    <w:p w:rsidR="00810F23" w:rsidRDefault="00810F23"/>
    <w:p w:rsidR="00810F23" w:rsidRDefault="00810F23"/>
    <w:p w:rsidR="00810F23" w:rsidRDefault="00810F23"/>
    <w:p w:rsidR="00810F23" w:rsidRDefault="00810F23"/>
    <w:p w:rsidR="00810F23" w:rsidRDefault="00810F23"/>
    <w:p w:rsidR="00810F23" w:rsidRDefault="00810F23"/>
    <w:p w:rsidR="00810F23" w:rsidRDefault="00810F23"/>
    <w:p w:rsidR="00810F23" w:rsidRDefault="00810F23"/>
    <w:tbl>
      <w:tblPr>
        <w:tblpPr w:leftFromText="180" w:rightFromText="180" w:vertAnchor="page" w:horzAnchor="page" w:tblpX="1021" w:tblpY="90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5"/>
        <w:gridCol w:w="2273"/>
        <w:gridCol w:w="1276"/>
      </w:tblGrid>
      <w:tr w:rsidR="00E30EAE" w:rsidTr="006F04B3">
        <w:trPr>
          <w:trHeight w:val="266"/>
        </w:trPr>
        <w:tc>
          <w:tcPr>
            <w:tcW w:w="7225" w:type="dxa"/>
            <w:vMerge w:val="restart"/>
          </w:tcPr>
          <w:p w:rsidR="00E30EAE" w:rsidRDefault="00E30EAE" w:rsidP="00A62B73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Проводимые мероприятия</w:t>
            </w:r>
          </w:p>
        </w:tc>
        <w:tc>
          <w:tcPr>
            <w:tcW w:w="2273" w:type="dxa"/>
            <w:vMerge w:val="restart"/>
          </w:tcPr>
          <w:p w:rsidR="00E30EAE" w:rsidRDefault="00593C34" w:rsidP="00A62B73">
            <w:pPr>
              <w:spacing w:line="265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</w:t>
            </w:r>
          </w:p>
          <w:p w:rsidR="00E30EAE" w:rsidRDefault="00E30EAE" w:rsidP="00A62B7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276" w:type="dxa"/>
            <w:vMerge w:val="restart"/>
          </w:tcPr>
          <w:p w:rsidR="00E30EAE" w:rsidRDefault="00E30EAE" w:rsidP="00A62B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E30EAE" w:rsidTr="006F04B3">
        <w:trPr>
          <w:trHeight w:val="230"/>
        </w:trPr>
        <w:tc>
          <w:tcPr>
            <w:tcW w:w="7225" w:type="dxa"/>
            <w:vMerge/>
            <w:vAlign w:val="bottom"/>
          </w:tcPr>
          <w:p w:rsidR="00E30EAE" w:rsidRDefault="00E30EAE" w:rsidP="00A62B73">
            <w:pPr>
              <w:rPr>
                <w:sz w:val="12"/>
                <w:szCs w:val="12"/>
              </w:rPr>
            </w:pPr>
          </w:p>
        </w:tc>
        <w:tc>
          <w:tcPr>
            <w:tcW w:w="2273" w:type="dxa"/>
            <w:vMerge/>
            <w:vAlign w:val="bottom"/>
          </w:tcPr>
          <w:p w:rsidR="00E30EAE" w:rsidRDefault="00E30EAE" w:rsidP="00A62B73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bottom"/>
          </w:tcPr>
          <w:p w:rsidR="00E30EAE" w:rsidRDefault="00E30EAE" w:rsidP="00A62B73">
            <w:pPr>
              <w:rPr>
                <w:sz w:val="12"/>
                <w:szCs w:val="12"/>
              </w:rPr>
            </w:pPr>
          </w:p>
        </w:tc>
      </w:tr>
      <w:tr w:rsidR="00E30EAE" w:rsidTr="006F04B3">
        <w:trPr>
          <w:trHeight w:val="139"/>
        </w:trPr>
        <w:tc>
          <w:tcPr>
            <w:tcW w:w="7225" w:type="dxa"/>
            <w:vMerge/>
            <w:vAlign w:val="bottom"/>
          </w:tcPr>
          <w:p w:rsidR="00E30EAE" w:rsidRDefault="00E30EAE" w:rsidP="00A62B73">
            <w:pPr>
              <w:rPr>
                <w:sz w:val="12"/>
                <w:szCs w:val="12"/>
              </w:rPr>
            </w:pPr>
          </w:p>
        </w:tc>
        <w:tc>
          <w:tcPr>
            <w:tcW w:w="2273" w:type="dxa"/>
            <w:vMerge/>
            <w:vAlign w:val="bottom"/>
          </w:tcPr>
          <w:p w:rsidR="00E30EAE" w:rsidRDefault="00E30EAE" w:rsidP="00A62B73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bottom"/>
          </w:tcPr>
          <w:p w:rsidR="00E30EAE" w:rsidRDefault="00E30EAE" w:rsidP="00A62B73">
            <w:pPr>
              <w:rPr>
                <w:sz w:val="12"/>
                <w:szCs w:val="12"/>
              </w:rPr>
            </w:pPr>
          </w:p>
        </w:tc>
      </w:tr>
      <w:tr w:rsidR="00E30EAE" w:rsidTr="006F04B3">
        <w:trPr>
          <w:trHeight w:val="265"/>
        </w:trPr>
        <w:tc>
          <w:tcPr>
            <w:tcW w:w="7225" w:type="dxa"/>
            <w:vMerge w:val="restart"/>
            <w:vAlign w:val="bottom"/>
          </w:tcPr>
          <w:p w:rsidR="00E30EAE" w:rsidRDefault="00E30EAE" w:rsidP="00D821C7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Заседание 1.</w:t>
            </w:r>
          </w:p>
          <w:p w:rsidR="00E30EAE" w:rsidRDefault="00E30EAE" w:rsidP="00D821C7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3"/>
                <w:szCs w:val="23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>Основные</w:t>
            </w:r>
            <w:r w:rsidR="006F24E5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 xml:space="preserve"> направления</w:t>
            </w:r>
            <w:r w:rsidR="006F24E5">
              <w:rPr>
                <w:rFonts w:eastAsia="Times New Roman"/>
                <w:sz w:val="24"/>
                <w:szCs w:val="24"/>
              </w:rPr>
              <w:t xml:space="preserve">  </w:t>
            </w:r>
            <w:r w:rsidR="00EA32C0">
              <w:rPr>
                <w:rFonts w:eastAsia="Times New Roman"/>
                <w:sz w:val="24"/>
                <w:szCs w:val="24"/>
              </w:rPr>
              <w:t xml:space="preserve"> деятельности МС и МО</w:t>
            </w:r>
            <w:r>
              <w:rPr>
                <w:rFonts w:eastAsia="Times New Roman"/>
                <w:sz w:val="24"/>
                <w:szCs w:val="24"/>
              </w:rPr>
              <w:t xml:space="preserve"> по реализации </w:t>
            </w:r>
            <w:r w:rsidR="006F24E5">
              <w:rPr>
                <w:rFonts w:eastAsia="Times New Roman"/>
                <w:sz w:val="24"/>
                <w:szCs w:val="24"/>
              </w:rPr>
              <w:t xml:space="preserve">  </w:t>
            </w:r>
            <w:r w:rsidR="00EA32C0">
              <w:rPr>
                <w:rFonts w:eastAsia="Times New Roman"/>
                <w:sz w:val="24"/>
                <w:szCs w:val="24"/>
              </w:rPr>
              <w:t xml:space="preserve">методических </w:t>
            </w:r>
            <w:r>
              <w:rPr>
                <w:rFonts w:eastAsia="Times New Roman"/>
                <w:sz w:val="24"/>
                <w:szCs w:val="24"/>
              </w:rPr>
              <w:t>задач на 20</w:t>
            </w:r>
            <w:r w:rsidR="00C21BFB">
              <w:rPr>
                <w:rFonts w:eastAsia="Times New Roman"/>
                <w:sz w:val="24"/>
                <w:szCs w:val="24"/>
              </w:rPr>
              <w:t>23</w:t>
            </w:r>
            <w:r w:rsidR="00180AA0">
              <w:rPr>
                <w:rFonts w:eastAsia="Times New Roman"/>
                <w:sz w:val="24"/>
                <w:szCs w:val="24"/>
              </w:rPr>
              <w:t xml:space="preserve"> -202</w:t>
            </w:r>
            <w:r w:rsidR="00C21BFB">
              <w:rPr>
                <w:rFonts w:eastAsia="Times New Roman"/>
                <w:sz w:val="24"/>
                <w:szCs w:val="24"/>
              </w:rPr>
              <w:t>4</w:t>
            </w:r>
            <w:r w:rsidR="002D7273">
              <w:rPr>
                <w:rFonts w:eastAsia="Times New Roman"/>
                <w:sz w:val="24"/>
                <w:szCs w:val="24"/>
              </w:rPr>
              <w:t xml:space="preserve"> учебный год в условиях дистанционного обучения</w:t>
            </w:r>
          </w:p>
          <w:p w:rsidR="00E30EAE" w:rsidRDefault="00E30EAE" w:rsidP="00D821C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w w:val="92"/>
                <w:sz w:val="23"/>
                <w:szCs w:val="23"/>
              </w:rPr>
              <w:t>2.</w:t>
            </w:r>
            <w:r w:rsidR="00EA32C0">
              <w:rPr>
                <w:rFonts w:eastAsia="Times New Roman"/>
                <w:sz w:val="24"/>
                <w:szCs w:val="24"/>
              </w:rPr>
              <w:t xml:space="preserve"> </w:t>
            </w:r>
            <w:r w:rsidR="002D7273" w:rsidRPr="002D7273">
              <w:rPr>
                <w:rFonts w:eastAsia="Times New Roman"/>
                <w:sz w:val="24"/>
                <w:szCs w:val="24"/>
              </w:rPr>
              <w:t>Модель структуры дистанционного урока</w:t>
            </w:r>
            <w:r w:rsidR="008645F9" w:rsidRPr="002D7273">
              <w:rPr>
                <w:rFonts w:eastAsia="Times New Roman"/>
                <w:sz w:val="24"/>
                <w:szCs w:val="24"/>
              </w:rPr>
              <w:t>.</w:t>
            </w:r>
            <w:r w:rsidR="008645F9">
              <w:rPr>
                <w:sz w:val="24"/>
                <w:szCs w:val="28"/>
              </w:rPr>
              <w:t xml:space="preserve"> </w:t>
            </w:r>
          </w:p>
          <w:p w:rsidR="007304CF" w:rsidRPr="00C03F03" w:rsidRDefault="00783A62" w:rsidP="00D821C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 w:rsidR="00EA32C0">
              <w:rPr>
                <w:rFonts w:eastAsia="Times New Roman"/>
                <w:sz w:val="24"/>
                <w:szCs w:val="24"/>
              </w:rPr>
              <w:t xml:space="preserve"> </w:t>
            </w:r>
            <w:r w:rsidR="00F22B48">
              <w:rPr>
                <w:rFonts w:eastAsia="Times New Roman"/>
                <w:sz w:val="24"/>
                <w:szCs w:val="24"/>
              </w:rPr>
              <w:t>Внедрение обновленных ФГОС</w:t>
            </w:r>
            <w:r w:rsidR="008645F9">
              <w:rPr>
                <w:rFonts w:eastAsia="Times New Roman"/>
                <w:sz w:val="24"/>
                <w:szCs w:val="24"/>
              </w:rPr>
              <w:t xml:space="preserve">: </w:t>
            </w:r>
            <w:r w:rsidR="00F22B48">
              <w:rPr>
                <w:rFonts w:eastAsia="Times New Roman"/>
                <w:sz w:val="24"/>
                <w:szCs w:val="24"/>
              </w:rPr>
              <w:t>основа для оценки предметных результатов обучения</w:t>
            </w:r>
            <w:r w:rsidR="008645F9">
              <w:rPr>
                <w:rFonts w:eastAsia="Times New Roman"/>
                <w:sz w:val="24"/>
                <w:szCs w:val="24"/>
              </w:rPr>
              <w:t>.</w:t>
            </w:r>
          </w:p>
          <w:p w:rsidR="002E3AF7" w:rsidRDefault="007304CF" w:rsidP="002E3AF7">
            <w:pPr>
              <w:shd w:val="clear" w:color="auto" w:fill="FFFFFF"/>
              <w:ind w:firstLine="709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DF36CC">
              <w:rPr>
                <w:rFonts w:eastAsia="Times New Roman"/>
                <w:sz w:val="24"/>
                <w:szCs w:val="24"/>
              </w:rPr>
              <w:t xml:space="preserve">. </w:t>
            </w:r>
            <w:r w:rsidR="002E3AF7">
              <w:rPr>
                <w:rFonts w:eastAsia="Times New Roman"/>
                <w:sz w:val="24"/>
                <w:szCs w:val="24"/>
              </w:rPr>
              <w:t xml:space="preserve"> </w:t>
            </w:r>
            <w:r w:rsidR="002745D6">
              <w:rPr>
                <w:rFonts w:eastAsia="Times New Roman"/>
                <w:sz w:val="24"/>
                <w:szCs w:val="24"/>
              </w:rPr>
              <w:t>Согласование и утверждение</w:t>
            </w:r>
            <w:bookmarkStart w:id="0" w:name="_GoBack"/>
            <w:bookmarkEnd w:id="0"/>
            <w:r w:rsidR="002745D6">
              <w:rPr>
                <w:rFonts w:eastAsia="Times New Roman"/>
                <w:sz w:val="24"/>
                <w:szCs w:val="24"/>
              </w:rPr>
              <w:t xml:space="preserve"> предметных рабочих программ</w:t>
            </w:r>
            <w:r w:rsidR="002E3AF7">
              <w:rPr>
                <w:rFonts w:eastAsia="Times New Roman"/>
                <w:sz w:val="24"/>
                <w:szCs w:val="24"/>
              </w:rPr>
              <w:t>.</w:t>
            </w:r>
          </w:p>
          <w:p w:rsidR="004E382D" w:rsidRDefault="002E3AF7" w:rsidP="002D7273">
            <w:pPr>
              <w:shd w:val="clear" w:color="auto" w:fill="FFFFFF"/>
              <w:ind w:firstLine="709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4E382D">
              <w:rPr>
                <w:rFonts w:eastAsia="Times New Roman"/>
                <w:sz w:val="24"/>
                <w:szCs w:val="24"/>
              </w:rPr>
              <w:t>.</w:t>
            </w:r>
            <w:r w:rsidR="0062141D">
              <w:t xml:space="preserve"> </w:t>
            </w:r>
            <w:r w:rsidR="0062141D" w:rsidRPr="0062141D">
              <w:rPr>
                <w:rFonts w:eastAsia="Times New Roman"/>
                <w:sz w:val="24"/>
                <w:szCs w:val="24"/>
              </w:rPr>
              <w:t>Как на основе примерной рабочей программы сделать рабочую программу</w:t>
            </w:r>
            <w:r w:rsidR="004E382D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134B3A" w:rsidRDefault="002E3AF7" w:rsidP="002D7273">
            <w:pPr>
              <w:shd w:val="clear" w:color="auto" w:fill="FFFFFF"/>
              <w:ind w:firstLine="709"/>
              <w:jc w:val="both"/>
              <w:outlineLvl w:val="0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134B3A">
              <w:rPr>
                <w:rFonts w:eastAsia="Times New Roman"/>
                <w:sz w:val="24"/>
                <w:szCs w:val="24"/>
              </w:rPr>
              <w:t xml:space="preserve">. </w:t>
            </w:r>
            <w:r w:rsidR="00134B3A" w:rsidRPr="000B0F17">
              <w:rPr>
                <w:rFonts w:eastAsia="Times New Roman"/>
                <w:bCs/>
                <w:sz w:val="24"/>
                <w:szCs w:val="24"/>
              </w:rPr>
              <w:t xml:space="preserve"> Наставничество как механизм поддержки профессионального развития педагога</w:t>
            </w:r>
          </w:p>
        </w:tc>
        <w:tc>
          <w:tcPr>
            <w:tcW w:w="2273" w:type="dxa"/>
            <w:vMerge w:val="restart"/>
          </w:tcPr>
          <w:p w:rsidR="00E30EAE" w:rsidRDefault="00E30EAE" w:rsidP="00A62B7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МС</w:t>
            </w:r>
            <w:r w:rsidR="00DF2A6C"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E30EAE" w:rsidRDefault="00E30EAE" w:rsidP="00A62B73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E30EAE" w:rsidRDefault="007F6E97" w:rsidP="00A62B73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Ш</w:t>
            </w:r>
            <w:r w:rsidR="00E30EAE"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1276" w:type="dxa"/>
            <w:vMerge w:val="restart"/>
          </w:tcPr>
          <w:p w:rsidR="00E30EAE" w:rsidRDefault="00E14A6E" w:rsidP="00A62B73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DF2A6C">
              <w:rPr>
                <w:rFonts w:eastAsia="Times New Roman"/>
                <w:sz w:val="24"/>
                <w:szCs w:val="24"/>
              </w:rPr>
              <w:t>ентябрь</w:t>
            </w:r>
            <w:r w:rsidR="007304CF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30EAE" w:rsidTr="006F04B3">
        <w:trPr>
          <w:trHeight w:val="272"/>
        </w:trPr>
        <w:tc>
          <w:tcPr>
            <w:tcW w:w="7225" w:type="dxa"/>
            <w:vMerge/>
            <w:vAlign w:val="bottom"/>
          </w:tcPr>
          <w:p w:rsidR="00E30EAE" w:rsidRDefault="00E30EAE" w:rsidP="00D821C7">
            <w:pPr>
              <w:shd w:val="clear" w:color="auto" w:fill="FFFFFF"/>
              <w:ind w:firstLine="709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3"/>
                <w:szCs w:val="23"/>
              </w:rPr>
            </w:pPr>
          </w:p>
        </w:tc>
      </w:tr>
      <w:tr w:rsidR="00E30EAE" w:rsidTr="006F04B3">
        <w:trPr>
          <w:trHeight w:val="276"/>
        </w:trPr>
        <w:tc>
          <w:tcPr>
            <w:tcW w:w="7225" w:type="dxa"/>
            <w:vMerge/>
            <w:vAlign w:val="bottom"/>
          </w:tcPr>
          <w:p w:rsidR="00E30EAE" w:rsidRDefault="00E30EAE" w:rsidP="00D821C7">
            <w:pPr>
              <w:shd w:val="clear" w:color="auto" w:fill="FFFFFF"/>
              <w:ind w:firstLine="709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4"/>
                <w:szCs w:val="24"/>
              </w:rPr>
            </w:pPr>
          </w:p>
        </w:tc>
      </w:tr>
      <w:tr w:rsidR="00E30EAE" w:rsidTr="006F04B3">
        <w:trPr>
          <w:trHeight w:val="276"/>
        </w:trPr>
        <w:tc>
          <w:tcPr>
            <w:tcW w:w="7225" w:type="dxa"/>
            <w:vMerge/>
            <w:vAlign w:val="bottom"/>
          </w:tcPr>
          <w:p w:rsidR="00E30EAE" w:rsidRDefault="00E30EAE" w:rsidP="00D821C7">
            <w:pPr>
              <w:shd w:val="clear" w:color="auto" w:fill="FFFFFF"/>
              <w:ind w:firstLine="709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4"/>
                <w:szCs w:val="24"/>
              </w:rPr>
            </w:pPr>
          </w:p>
        </w:tc>
      </w:tr>
      <w:tr w:rsidR="00E30EAE" w:rsidTr="006F04B3">
        <w:trPr>
          <w:trHeight w:val="276"/>
        </w:trPr>
        <w:tc>
          <w:tcPr>
            <w:tcW w:w="7225" w:type="dxa"/>
            <w:vMerge/>
            <w:vAlign w:val="bottom"/>
          </w:tcPr>
          <w:p w:rsidR="00E30EAE" w:rsidRDefault="00E30EAE" w:rsidP="00D821C7">
            <w:pPr>
              <w:shd w:val="clear" w:color="auto" w:fill="FFFFFF"/>
              <w:ind w:firstLine="709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4"/>
                <w:szCs w:val="24"/>
              </w:rPr>
            </w:pPr>
          </w:p>
        </w:tc>
      </w:tr>
      <w:tr w:rsidR="00E30EAE" w:rsidTr="006F04B3">
        <w:trPr>
          <w:trHeight w:val="276"/>
        </w:trPr>
        <w:tc>
          <w:tcPr>
            <w:tcW w:w="7225" w:type="dxa"/>
            <w:vMerge/>
            <w:vAlign w:val="bottom"/>
          </w:tcPr>
          <w:p w:rsidR="00E30EAE" w:rsidRDefault="00E30EAE" w:rsidP="00D821C7">
            <w:pPr>
              <w:shd w:val="clear" w:color="auto" w:fill="FFFFFF"/>
              <w:ind w:firstLine="709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4"/>
                <w:szCs w:val="24"/>
              </w:rPr>
            </w:pPr>
          </w:p>
        </w:tc>
      </w:tr>
      <w:tr w:rsidR="00E30EAE" w:rsidTr="006F04B3">
        <w:trPr>
          <w:trHeight w:val="279"/>
        </w:trPr>
        <w:tc>
          <w:tcPr>
            <w:tcW w:w="7225" w:type="dxa"/>
            <w:vMerge/>
            <w:vAlign w:val="bottom"/>
          </w:tcPr>
          <w:p w:rsidR="00E30EAE" w:rsidRDefault="00E30EAE" w:rsidP="00D821C7">
            <w:pPr>
              <w:shd w:val="clear" w:color="auto" w:fill="FFFFFF"/>
              <w:ind w:firstLine="709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4"/>
                <w:szCs w:val="24"/>
              </w:rPr>
            </w:pPr>
          </w:p>
        </w:tc>
      </w:tr>
      <w:tr w:rsidR="00E14A6E" w:rsidTr="006F04B3">
        <w:trPr>
          <w:trHeight w:val="279"/>
        </w:trPr>
        <w:tc>
          <w:tcPr>
            <w:tcW w:w="7225" w:type="dxa"/>
            <w:vAlign w:val="bottom"/>
          </w:tcPr>
          <w:p w:rsidR="00E14A6E" w:rsidRDefault="00E14A6E" w:rsidP="00E14A6E">
            <w:pPr>
              <w:ind w:firstLine="70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Заседание 2</w:t>
            </w:r>
          </w:p>
          <w:p w:rsidR="002E3AF7" w:rsidRDefault="002E3AF7" w:rsidP="002E3AF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Pr="00C03F03">
              <w:rPr>
                <w:rFonts w:eastAsia="Times New Roman"/>
                <w:sz w:val="24"/>
                <w:szCs w:val="24"/>
              </w:rPr>
              <w:t>Характерные признаки заданий по функциональной грамотности разных уровней сложности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2E3AF7" w:rsidRDefault="002E3AF7" w:rsidP="002E3AF7">
            <w:pPr>
              <w:shd w:val="clear" w:color="auto" w:fill="FFFFFF"/>
              <w:ind w:firstLine="709"/>
              <w:jc w:val="both"/>
              <w:outlineLvl w:val="0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0575EA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sz w:val="24"/>
              </w:rPr>
              <w:t>Утверждение тем ИИП обучающихся и списка руководителей ИИП.</w:t>
            </w:r>
          </w:p>
          <w:p w:rsidR="00E14A6E" w:rsidRDefault="002E3AF7" w:rsidP="00E14A6E">
            <w:pPr>
              <w:ind w:firstLine="709"/>
              <w:jc w:val="both"/>
              <w:rPr>
                <w:sz w:val="24"/>
              </w:rPr>
            </w:pPr>
            <w:r w:rsidRPr="002E3AF7">
              <w:rPr>
                <w:rFonts w:eastAsia="Times New Roman"/>
                <w:bCs/>
                <w:sz w:val="24"/>
                <w:szCs w:val="24"/>
              </w:rPr>
              <w:t>3.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D339F">
              <w:rPr>
                <w:sz w:val="24"/>
              </w:rPr>
              <w:t xml:space="preserve"> </w:t>
            </w:r>
            <w:proofErr w:type="spellStart"/>
            <w:r w:rsidRPr="00ED339F">
              <w:rPr>
                <w:sz w:val="24"/>
              </w:rPr>
              <w:t>Критериально</w:t>
            </w:r>
            <w:proofErr w:type="spellEnd"/>
            <w:r w:rsidRPr="00ED339F">
              <w:rPr>
                <w:sz w:val="24"/>
              </w:rPr>
              <w:t xml:space="preserve">-уровневый подход к оценке </w:t>
            </w:r>
            <w:proofErr w:type="spellStart"/>
            <w:r w:rsidRPr="00ED339F">
              <w:rPr>
                <w:sz w:val="24"/>
              </w:rPr>
              <w:t>метапредметных</w:t>
            </w:r>
            <w:proofErr w:type="spellEnd"/>
            <w:r w:rsidRPr="00ED339F">
              <w:rPr>
                <w:sz w:val="24"/>
              </w:rPr>
              <w:t xml:space="preserve"> результатов</w:t>
            </w:r>
            <w:r>
              <w:rPr>
                <w:sz w:val="24"/>
              </w:rPr>
              <w:t>: структура и состав.</w:t>
            </w:r>
          </w:p>
          <w:p w:rsidR="002E3AF7" w:rsidRPr="00D821C7" w:rsidRDefault="002E3AF7" w:rsidP="002E3AF7">
            <w:pPr>
              <w:ind w:firstLine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Исследовательские конкурсы и олимпиады как часть программы формирования УУД обучающихся.</w:t>
            </w:r>
          </w:p>
          <w:p w:rsidR="00E14A6E" w:rsidRDefault="002E3AF7" w:rsidP="002E3AF7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sz w:val="24"/>
                <w:szCs w:val="24"/>
              </w:rPr>
              <w:t xml:space="preserve"> Методические объединения в школе: совершенствуем план самообразования педагога.</w:t>
            </w:r>
          </w:p>
        </w:tc>
        <w:tc>
          <w:tcPr>
            <w:tcW w:w="2273" w:type="dxa"/>
            <w:vAlign w:val="bottom"/>
          </w:tcPr>
          <w:p w:rsidR="00E14A6E" w:rsidRDefault="00E14A6E" w:rsidP="00A62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E3AF7" w:rsidRDefault="00E14A6E" w:rsidP="002E3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E3AF7">
              <w:rPr>
                <w:sz w:val="24"/>
                <w:szCs w:val="24"/>
              </w:rPr>
              <w:t>ктябрь</w:t>
            </w:r>
          </w:p>
          <w:p w:rsidR="002E3AF7" w:rsidRDefault="002E3AF7" w:rsidP="002E3AF7">
            <w:pPr>
              <w:jc w:val="center"/>
              <w:rPr>
                <w:sz w:val="24"/>
                <w:szCs w:val="24"/>
              </w:rPr>
            </w:pPr>
          </w:p>
          <w:p w:rsidR="002E3AF7" w:rsidRDefault="002E3AF7" w:rsidP="002E3AF7">
            <w:pPr>
              <w:jc w:val="center"/>
              <w:rPr>
                <w:sz w:val="24"/>
                <w:szCs w:val="24"/>
              </w:rPr>
            </w:pPr>
          </w:p>
          <w:p w:rsidR="002E3AF7" w:rsidRDefault="002E3AF7" w:rsidP="002E3AF7">
            <w:pPr>
              <w:jc w:val="center"/>
              <w:rPr>
                <w:sz w:val="24"/>
                <w:szCs w:val="24"/>
              </w:rPr>
            </w:pPr>
          </w:p>
          <w:p w:rsidR="002E3AF7" w:rsidRDefault="002E3AF7" w:rsidP="002E3AF7">
            <w:pPr>
              <w:jc w:val="center"/>
              <w:rPr>
                <w:sz w:val="24"/>
                <w:szCs w:val="24"/>
              </w:rPr>
            </w:pPr>
          </w:p>
          <w:p w:rsidR="002E3AF7" w:rsidRDefault="002E3AF7" w:rsidP="002E3AF7">
            <w:pPr>
              <w:jc w:val="center"/>
              <w:rPr>
                <w:sz w:val="24"/>
                <w:szCs w:val="24"/>
              </w:rPr>
            </w:pPr>
          </w:p>
          <w:p w:rsidR="002E3AF7" w:rsidRDefault="002E3AF7" w:rsidP="002E3AF7">
            <w:pPr>
              <w:jc w:val="center"/>
              <w:rPr>
                <w:sz w:val="24"/>
                <w:szCs w:val="24"/>
              </w:rPr>
            </w:pPr>
          </w:p>
          <w:p w:rsidR="002E3AF7" w:rsidRDefault="002E3AF7" w:rsidP="002E3AF7">
            <w:pPr>
              <w:jc w:val="center"/>
              <w:rPr>
                <w:sz w:val="24"/>
                <w:szCs w:val="24"/>
              </w:rPr>
            </w:pPr>
          </w:p>
          <w:p w:rsidR="002E3AF7" w:rsidRDefault="002E3AF7" w:rsidP="00A62B73">
            <w:pPr>
              <w:jc w:val="center"/>
              <w:rPr>
                <w:sz w:val="24"/>
                <w:szCs w:val="24"/>
              </w:rPr>
            </w:pPr>
          </w:p>
          <w:p w:rsidR="00E14A6E" w:rsidRDefault="00E14A6E" w:rsidP="002E3AF7">
            <w:pPr>
              <w:rPr>
                <w:sz w:val="24"/>
                <w:szCs w:val="24"/>
              </w:rPr>
            </w:pPr>
          </w:p>
          <w:p w:rsidR="00E14A6E" w:rsidRDefault="00E14A6E" w:rsidP="00A62B73">
            <w:pPr>
              <w:jc w:val="center"/>
              <w:rPr>
                <w:sz w:val="24"/>
                <w:szCs w:val="24"/>
              </w:rPr>
            </w:pPr>
          </w:p>
          <w:p w:rsidR="00E14A6E" w:rsidRDefault="00E14A6E" w:rsidP="00A62B73">
            <w:pPr>
              <w:jc w:val="center"/>
              <w:rPr>
                <w:sz w:val="24"/>
                <w:szCs w:val="24"/>
              </w:rPr>
            </w:pPr>
          </w:p>
        </w:tc>
      </w:tr>
      <w:tr w:rsidR="00E30EAE" w:rsidTr="006F04B3">
        <w:trPr>
          <w:trHeight w:val="2475"/>
        </w:trPr>
        <w:tc>
          <w:tcPr>
            <w:tcW w:w="7225" w:type="dxa"/>
            <w:vAlign w:val="bottom"/>
          </w:tcPr>
          <w:p w:rsidR="00E30EAE" w:rsidRDefault="00E14A6E" w:rsidP="00D821C7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Заседание 3</w:t>
            </w:r>
          </w:p>
          <w:p w:rsidR="006A088B" w:rsidRDefault="00E30EAE" w:rsidP="00D821C7">
            <w:pPr>
              <w:ind w:firstLine="709"/>
              <w:jc w:val="both"/>
              <w:rPr>
                <w:sz w:val="24"/>
              </w:rPr>
            </w:pPr>
            <w:r>
              <w:rPr>
                <w:rFonts w:eastAsia="Times New Roman"/>
                <w:w w:val="92"/>
                <w:sz w:val="23"/>
                <w:szCs w:val="23"/>
              </w:rPr>
              <w:t>1.</w:t>
            </w:r>
            <w:r w:rsidR="00783A62">
              <w:rPr>
                <w:sz w:val="24"/>
              </w:rPr>
              <w:t xml:space="preserve"> </w:t>
            </w:r>
            <w:r w:rsidR="00831898">
              <w:rPr>
                <w:rFonts w:eastAsia="Times New Roman"/>
                <w:sz w:val="24"/>
                <w:szCs w:val="24"/>
              </w:rPr>
              <w:t xml:space="preserve"> </w:t>
            </w:r>
            <w:r w:rsidR="00ED339F">
              <w:rPr>
                <w:rFonts w:eastAsia="Times New Roman"/>
                <w:sz w:val="24"/>
                <w:szCs w:val="24"/>
              </w:rPr>
              <w:t>Работа с одаренными детьми и результаты участия в муниципальном этапе всероссийской олимпиады школьников</w:t>
            </w:r>
            <w:r w:rsidR="00831898">
              <w:rPr>
                <w:rFonts w:eastAsia="Times New Roman"/>
                <w:sz w:val="24"/>
                <w:szCs w:val="24"/>
              </w:rPr>
              <w:t>.</w:t>
            </w:r>
          </w:p>
          <w:p w:rsidR="00E30EAE" w:rsidRDefault="00E30EAE" w:rsidP="00D821C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w w:val="92"/>
                <w:sz w:val="23"/>
                <w:szCs w:val="23"/>
              </w:rPr>
              <w:t>2.</w:t>
            </w:r>
            <w:r w:rsidR="00831898">
              <w:rPr>
                <w:sz w:val="24"/>
                <w:szCs w:val="20"/>
              </w:rPr>
              <w:t xml:space="preserve"> </w:t>
            </w:r>
            <w:r w:rsidR="00ED339F">
              <w:rPr>
                <w:sz w:val="24"/>
                <w:szCs w:val="20"/>
              </w:rPr>
              <w:t>С</w:t>
            </w:r>
            <w:r w:rsidR="00831898">
              <w:rPr>
                <w:sz w:val="24"/>
                <w:szCs w:val="20"/>
              </w:rPr>
              <w:t xml:space="preserve">овершенствование </w:t>
            </w:r>
            <w:r w:rsidR="00ED339F">
              <w:rPr>
                <w:sz w:val="24"/>
                <w:szCs w:val="20"/>
              </w:rPr>
              <w:t xml:space="preserve">профессионального мастерства </w:t>
            </w:r>
            <w:r w:rsidR="00831898">
              <w:rPr>
                <w:sz w:val="24"/>
                <w:szCs w:val="20"/>
              </w:rPr>
              <w:t xml:space="preserve">учителя </w:t>
            </w:r>
            <w:r w:rsidR="003E158C">
              <w:rPr>
                <w:sz w:val="24"/>
                <w:szCs w:val="20"/>
              </w:rPr>
              <w:t>через конкурсы</w:t>
            </w:r>
            <w:r w:rsidR="00831898">
              <w:rPr>
                <w:sz w:val="24"/>
                <w:szCs w:val="20"/>
              </w:rPr>
              <w:t xml:space="preserve"> </w:t>
            </w:r>
            <w:r w:rsidR="00ED339F">
              <w:rPr>
                <w:sz w:val="24"/>
                <w:szCs w:val="20"/>
              </w:rPr>
              <w:t>и научно-методическую деятельность.</w:t>
            </w:r>
          </w:p>
          <w:p w:rsidR="006A088B" w:rsidRDefault="00797E3F" w:rsidP="00D821C7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</w:t>
            </w:r>
            <w:r w:rsidR="00BA7FB7">
              <w:rPr>
                <w:sz w:val="24"/>
              </w:rPr>
              <w:t xml:space="preserve"> Организация учебного процесса по написанию ИИП: </w:t>
            </w:r>
            <w:r w:rsidR="00ED339F">
              <w:rPr>
                <w:sz w:val="24"/>
              </w:rPr>
              <w:t>паспорт, план - график работы над проектом</w:t>
            </w:r>
            <w:r w:rsidR="00BA7FB7">
              <w:rPr>
                <w:sz w:val="24"/>
              </w:rPr>
              <w:t>.</w:t>
            </w:r>
          </w:p>
          <w:p w:rsidR="00E30EAE" w:rsidRDefault="00414B69" w:rsidP="00D821C7">
            <w:pPr>
              <w:ind w:firstLine="709"/>
              <w:jc w:val="both"/>
              <w:rPr>
                <w:sz w:val="24"/>
              </w:rPr>
            </w:pPr>
            <w:r>
              <w:rPr>
                <w:rFonts w:eastAsia="Times New Roman"/>
                <w:w w:val="92"/>
                <w:sz w:val="23"/>
                <w:szCs w:val="23"/>
              </w:rPr>
              <w:t>4</w:t>
            </w:r>
            <w:r w:rsidR="00E30EAE">
              <w:rPr>
                <w:rFonts w:eastAsia="Times New Roman"/>
                <w:w w:val="92"/>
                <w:sz w:val="23"/>
                <w:szCs w:val="23"/>
              </w:rPr>
              <w:t>.</w:t>
            </w:r>
            <w:r w:rsidR="00481207">
              <w:rPr>
                <w:rFonts w:eastAsia="Times New Roman"/>
                <w:w w:val="92"/>
                <w:sz w:val="23"/>
                <w:szCs w:val="23"/>
              </w:rPr>
              <w:t xml:space="preserve"> </w:t>
            </w:r>
            <w:r w:rsidR="00BF1709">
              <w:rPr>
                <w:sz w:val="24"/>
              </w:rPr>
              <w:t xml:space="preserve">Система оценивая предметных результатов при подготовке </w:t>
            </w:r>
            <w:proofErr w:type="gramStart"/>
            <w:r w:rsidR="00BF1709">
              <w:rPr>
                <w:sz w:val="24"/>
              </w:rPr>
              <w:t xml:space="preserve">к </w:t>
            </w:r>
            <w:r w:rsidR="00BA7FB7" w:rsidRPr="00432133">
              <w:rPr>
                <w:sz w:val="24"/>
              </w:rPr>
              <w:t xml:space="preserve"> ГИА</w:t>
            </w:r>
            <w:proofErr w:type="gramEnd"/>
            <w:r w:rsidR="00BA7FB7" w:rsidRPr="00432133">
              <w:rPr>
                <w:sz w:val="24"/>
              </w:rPr>
              <w:t xml:space="preserve"> (из опыта работы учителей)</w:t>
            </w:r>
          </w:p>
          <w:p w:rsidR="00432133" w:rsidRDefault="00414B69" w:rsidP="002E3AF7">
            <w:pPr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4"/>
              </w:rPr>
              <w:t>5</w:t>
            </w:r>
            <w:r w:rsidR="000C463F">
              <w:rPr>
                <w:sz w:val="24"/>
              </w:rPr>
              <w:t>.</w:t>
            </w:r>
            <w:r w:rsidR="00797E3F">
              <w:rPr>
                <w:sz w:val="24"/>
              </w:rPr>
              <w:t xml:space="preserve"> </w:t>
            </w:r>
            <w:r w:rsidR="00E10F95">
              <w:rPr>
                <w:sz w:val="24"/>
              </w:rPr>
              <w:t>Школьные ресурсы при  переходе на обновленную ФОП</w:t>
            </w:r>
            <w:r w:rsidR="00432133">
              <w:rPr>
                <w:sz w:val="24"/>
              </w:rPr>
              <w:t xml:space="preserve"> </w:t>
            </w:r>
          </w:p>
        </w:tc>
        <w:tc>
          <w:tcPr>
            <w:tcW w:w="2273" w:type="dxa"/>
          </w:tcPr>
          <w:p w:rsidR="00E045FF" w:rsidRDefault="00E045FF" w:rsidP="00E045F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Члены МС, </w:t>
            </w:r>
          </w:p>
          <w:p w:rsidR="00E045FF" w:rsidRDefault="00E045FF" w:rsidP="00E045F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E30EAE" w:rsidRDefault="00E045FF" w:rsidP="00E045F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  <w:r w:rsidR="00E1473E">
              <w:rPr>
                <w:rFonts w:eastAsia="Times New Roman"/>
                <w:sz w:val="24"/>
                <w:szCs w:val="24"/>
              </w:rPr>
              <w:t>, учителя-</w:t>
            </w:r>
            <w:proofErr w:type="spellStart"/>
            <w:r w:rsidR="00E1473E">
              <w:rPr>
                <w:rFonts w:eastAsia="Times New Roman"/>
                <w:sz w:val="24"/>
                <w:szCs w:val="24"/>
              </w:rPr>
              <w:t>предметики</w:t>
            </w:r>
            <w:proofErr w:type="spellEnd"/>
          </w:p>
        </w:tc>
        <w:tc>
          <w:tcPr>
            <w:tcW w:w="1276" w:type="dxa"/>
          </w:tcPr>
          <w:p w:rsidR="00E30EAE" w:rsidRDefault="002E3AF7" w:rsidP="00A62B73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7F6E97" w:rsidTr="002E3AF7">
        <w:trPr>
          <w:trHeight w:val="699"/>
        </w:trPr>
        <w:tc>
          <w:tcPr>
            <w:tcW w:w="7225" w:type="dxa"/>
            <w:vAlign w:val="bottom"/>
          </w:tcPr>
          <w:p w:rsidR="002E3AF7" w:rsidRDefault="002E3AF7" w:rsidP="00D821C7">
            <w:pPr>
              <w:ind w:firstLine="70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Заседание 4</w:t>
            </w:r>
          </w:p>
          <w:p w:rsidR="00F949F8" w:rsidRPr="00D821C7" w:rsidRDefault="00070512" w:rsidP="00D821C7">
            <w:pPr>
              <w:ind w:firstLine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821C7">
              <w:rPr>
                <w:rFonts w:eastAsia="Times New Roman"/>
                <w:bCs/>
                <w:sz w:val="24"/>
                <w:szCs w:val="24"/>
              </w:rPr>
              <w:t>1.</w:t>
            </w:r>
            <w:r w:rsidR="00F949F8" w:rsidRPr="00D821C7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CA6E91" w:rsidRPr="00CA6E91">
              <w:rPr>
                <w:rFonts w:eastAsia="Times New Roman"/>
                <w:bCs/>
                <w:sz w:val="24"/>
                <w:szCs w:val="24"/>
              </w:rPr>
              <w:t xml:space="preserve">Современное учебное занятие в условиях введения </w:t>
            </w:r>
            <w:proofErr w:type="gramStart"/>
            <w:r w:rsidR="00CA6E91" w:rsidRPr="00CA6E91">
              <w:rPr>
                <w:rFonts w:eastAsia="Times New Roman"/>
                <w:bCs/>
                <w:sz w:val="24"/>
                <w:szCs w:val="24"/>
              </w:rPr>
              <w:t>обновленных  ФГОС</w:t>
            </w:r>
            <w:proofErr w:type="gramEnd"/>
            <w:r w:rsidR="00CA6E91" w:rsidRPr="00CA6E91">
              <w:rPr>
                <w:rFonts w:eastAsia="Times New Roman"/>
                <w:bCs/>
                <w:sz w:val="24"/>
                <w:szCs w:val="24"/>
              </w:rPr>
              <w:t xml:space="preserve"> ООО</w:t>
            </w:r>
            <w:r w:rsidR="002D7273">
              <w:rPr>
                <w:rFonts w:eastAsia="Times New Roman"/>
                <w:bCs/>
                <w:sz w:val="24"/>
                <w:szCs w:val="24"/>
              </w:rPr>
              <w:t>, а также в условиях ДО.</w:t>
            </w:r>
          </w:p>
          <w:p w:rsidR="00B97A4C" w:rsidRPr="00D821C7" w:rsidRDefault="00070512" w:rsidP="00D821C7">
            <w:pPr>
              <w:ind w:firstLine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821C7">
              <w:rPr>
                <w:rFonts w:eastAsia="Times New Roman"/>
                <w:bCs/>
                <w:sz w:val="24"/>
                <w:szCs w:val="24"/>
              </w:rPr>
              <w:t xml:space="preserve">2. </w:t>
            </w:r>
            <w:r w:rsidR="00815BE2">
              <w:rPr>
                <w:rFonts w:eastAsia="Times New Roman"/>
                <w:bCs/>
                <w:sz w:val="24"/>
                <w:szCs w:val="24"/>
              </w:rPr>
              <w:t xml:space="preserve">Формы оценивания индивидуальных </w:t>
            </w:r>
            <w:proofErr w:type="gramStart"/>
            <w:r w:rsidR="00815BE2">
              <w:rPr>
                <w:rFonts w:eastAsia="Times New Roman"/>
                <w:bCs/>
                <w:sz w:val="24"/>
                <w:szCs w:val="24"/>
              </w:rPr>
              <w:t>достижений  обучающихся</w:t>
            </w:r>
            <w:proofErr w:type="gramEnd"/>
            <w:r w:rsidR="00B97A4C" w:rsidRPr="00D821C7">
              <w:rPr>
                <w:rFonts w:eastAsia="Times New Roman"/>
                <w:bCs/>
                <w:sz w:val="24"/>
                <w:szCs w:val="24"/>
              </w:rPr>
              <w:t>, имеющими мотивацию к учебно-познавательной деятельности и одаренными детьми</w:t>
            </w:r>
          </w:p>
          <w:p w:rsidR="00070512" w:rsidRPr="00D821C7" w:rsidRDefault="00070512" w:rsidP="00D821C7">
            <w:pPr>
              <w:ind w:firstLine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821C7">
              <w:rPr>
                <w:rFonts w:eastAsia="Times New Roman"/>
                <w:bCs/>
                <w:sz w:val="24"/>
                <w:szCs w:val="24"/>
              </w:rPr>
              <w:t xml:space="preserve">3.  </w:t>
            </w:r>
            <w:r w:rsidR="00815BE2">
              <w:rPr>
                <w:rFonts w:eastAsia="Times New Roman"/>
                <w:bCs/>
                <w:sz w:val="24"/>
                <w:szCs w:val="24"/>
              </w:rPr>
              <w:t xml:space="preserve">Детализация </w:t>
            </w:r>
            <w:proofErr w:type="gramStart"/>
            <w:r w:rsidR="00815BE2">
              <w:rPr>
                <w:rFonts w:eastAsia="Times New Roman"/>
                <w:bCs/>
                <w:sz w:val="24"/>
                <w:szCs w:val="24"/>
              </w:rPr>
              <w:t>требований</w:t>
            </w:r>
            <w:proofErr w:type="gramEnd"/>
            <w:r w:rsidR="00815BE2">
              <w:rPr>
                <w:rFonts w:eastAsia="Times New Roman"/>
                <w:bCs/>
                <w:sz w:val="24"/>
                <w:szCs w:val="24"/>
              </w:rPr>
              <w:t xml:space="preserve"> обновленных ФГОС к предметным и </w:t>
            </w:r>
            <w:proofErr w:type="spellStart"/>
            <w:r w:rsidR="00815BE2">
              <w:rPr>
                <w:rFonts w:eastAsia="Times New Roman"/>
                <w:bCs/>
                <w:sz w:val="24"/>
                <w:szCs w:val="24"/>
              </w:rPr>
              <w:t>метапредметным</w:t>
            </w:r>
            <w:proofErr w:type="spellEnd"/>
            <w:r w:rsidR="00815BE2">
              <w:rPr>
                <w:rFonts w:eastAsia="Times New Roman"/>
                <w:bCs/>
                <w:sz w:val="24"/>
                <w:szCs w:val="24"/>
              </w:rPr>
              <w:t xml:space="preserve"> результатам</w:t>
            </w:r>
            <w:r w:rsidR="00CA6E91">
              <w:rPr>
                <w:rFonts w:eastAsia="Times New Roman"/>
                <w:bCs/>
                <w:sz w:val="24"/>
                <w:szCs w:val="24"/>
              </w:rPr>
              <w:t xml:space="preserve"> обучения начального и среднего уровня</w:t>
            </w:r>
          </w:p>
          <w:p w:rsidR="007F6E97" w:rsidRDefault="002E3AF7" w:rsidP="005F2088">
            <w:pPr>
              <w:ind w:firstLine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070512" w:rsidRPr="00D821C7"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="005F2088">
              <w:rPr>
                <w:rFonts w:eastAsia="Times New Roman"/>
                <w:bCs/>
                <w:sz w:val="24"/>
                <w:szCs w:val="24"/>
              </w:rPr>
              <w:t>Главные з</w:t>
            </w:r>
            <w:r w:rsidR="00CA6E91" w:rsidRPr="005F2088">
              <w:rPr>
                <w:rFonts w:eastAsia="Times New Roman"/>
                <w:bCs/>
                <w:sz w:val="24"/>
                <w:szCs w:val="24"/>
              </w:rPr>
              <w:t>адач</w:t>
            </w:r>
            <w:r w:rsidR="005F2088" w:rsidRPr="005F2088">
              <w:rPr>
                <w:rFonts w:eastAsia="Times New Roman"/>
                <w:bCs/>
                <w:sz w:val="24"/>
                <w:szCs w:val="24"/>
              </w:rPr>
              <w:t>и</w:t>
            </w:r>
            <w:r w:rsidR="00CA6E91" w:rsidRPr="005F2088">
              <w:rPr>
                <w:rFonts w:eastAsia="Times New Roman"/>
                <w:bCs/>
                <w:sz w:val="24"/>
                <w:szCs w:val="24"/>
              </w:rPr>
              <w:t xml:space="preserve"> по формированию функциональной грамотности школьников</w:t>
            </w:r>
            <w:r w:rsidR="005F2088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0B0F17" w:rsidRDefault="002E3AF7" w:rsidP="00134B3A">
            <w:pPr>
              <w:ind w:firstLine="70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="000B0F17"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="00134B3A">
              <w:rPr>
                <w:rFonts w:eastAsia="Times New Roman"/>
                <w:bCs/>
                <w:sz w:val="24"/>
                <w:szCs w:val="24"/>
              </w:rPr>
              <w:t>Педагогическое наставничество как форма творческого сотрудничества  педагогов</w:t>
            </w:r>
          </w:p>
        </w:tc>
        <w:tc>
          <w:tcPr>
            <w:tcW w:w="2273" w:type="dxa"/>
          </w:tcPr>
          <w:p w:rsidR="007724AB" w:rsidRDefault="007724AB" w:rsidP="007724A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Члены МС, </w:t>
            </w:r>
          </w:p>
          <w:p w:rsidR="007724AB" w:rsidRDefault="007724AB" w:rsidP="007724A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7F6E97" w:rsidRDefault="007724AB" w:rsidP="007724AB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  <w:r w:rsidR="00E1473E">
              <w:rPr>
                <w:rFonts w:eastAsia="Times New Roman"/>
                <w:sz w:val="24"/>
                <w:szCs w:val="24"/>
              </w:rPr>
              <w:t>,  учителя-</w:t>
            </w:r>
            <w:proofErr w:type="spellStart"/>
            <w:r w:rsidR="00E1473E">
              <w:rPr>
                <w:rFonts w:eastAsia="Times New Roman"/>
                <w:sz w:val="24"/>
                <w:szCs w:val="24"/>
              </w:rPr>
              <w:t>предметики</w:t>
            </w:r>
            <w:proofErr w:type="spellEnd"/>
          </w:p>
        </w:tc>
        <w:tc>
          <w:tcPr>
            <w:tcW w:w="1276" w:type="dxa"/>
          </w:tcPr>
          <w:p w:rsidR="007F6E97" w:rsidRDefault="002E3AF7" w:rsidP="00A62B73">
            <w:pPr>
              <w:spacing w:line="264" w:lineRule="exact"/>
              <w:ind w:left="2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E30EAE" w:rsidTr="006F04B3">
        <w:trPr>
          <w:trHeight w:val="1757"/>
        </w:trPr>
        <w:tc>
          <w:tcPr>
            <w:tcW w:w="7225" w:type="dxa"/>
            <w:vAlign w:val="bottom"/>
          </w:tcPr>
          <w:p w:rsidR="007724AB" w:rsidRPr="00D821C7" w:rsidRDefault="007724AB" w:rsidP="007724AB">
            <w:pPr>
              <w:ind w:firstLine="70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D821C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Заседание </w:t>
            </w:r>
            <w:r w:rsidR="002E3AF7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  <w:p w:rsidR="006100EB" w:rsidRDefault="007724AB" w:rsidP="00D46BE1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2D7273">
              <w:rPr>
                <w:sz w:val="24"/>
              </w:rPr>
              <w:t>Обзор и анализ методической работы МС школы</w:t>
            </w:r>
            <w:r w:rsidR="006100EB">
              <w:rPr>
                <w:sz w:val="24"/>
              </w:rPr>
              <w:t>.</w:t>
            </w:r>
          </w:p>
          <w:p w:rsidR="00E30EAE" w:rsidRDefault="00E30EAE" w:rsidP="00D46BE1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2.  </w:t>
            </w:r>
            <w:r w:rsidR="007724AB" w:rsidRPr="00DF2032">
              <w:rPr>
                <w:rFonts w:eastAsia="Times New Roman"/>
                <w:sz w:val="24"/>
                <w:szCs w:val="24"/>
              </w:rPr>
              <w:t xml:space="preserve"> Анализ хода и выполнения выпускниками ИИП</w:t>
            </w:r>
            <w:r w:rsidR="007724AB">
              <w:rPr>
                <w:rFonts w:eastAsia="Times New Roman"/>
                <w:sz w:val="24"/>
                <w:szCs w:val="24"/>
              </w:rPr>
              <w:t>, предзащита</w:t>
            </w:r>
            <w:r w:rsidR="002D7273">
              <w:rPr>
                <w:rFonts w:eastAsia="Times New Roman"/>
                <w:sz w:val="24"/>
                <w:szCs w:val="24"/>
              </w:rPr>
              <w:t xml:space="preserve"> и защита</w:t>
            </w:r>
          </w:p>
          <w:p w:rsidR="0062141D" w:rsidRDefault="00E30EAE" w:rsidP="00D46BE1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8627B3">
              <w:rPr>
                <w:rFonts w:eastAsia="Times New Roman"/>
                <w:color w:val="FF0000"/>
                <w:sz w:val="24"/>
                <w:szCs w:val="24"/>
              </w:rPr>
              <w:t xml:space="preserve">.  </w:t>
            </w:r>
            <w:r w:rsidR="0062141D">
              <w:rPr>
                <w:rFonts w:eastAsia="Times New Roman"/>
                <w:sz w:val="24"/>
                <w:szCs w:val="24"/>
              </w:rPr>
              <w:t xml:space="preserve"> Результаты работы с ФОП: суть, задачи, пошаговый переход</w:t>
            </w:r>
            <w:r w:rsidR="0062141D" w:rsidRPr="001710E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70512" w:rsidRDefault="00E30EAE" w:rsidP="00D46BE1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1710EF">
              <w:rPr>
                <w:rFonts w:eastAsia="Times New Roman"/>
                <w:sz w:val="24"/>
                <w:szCs w:val="24"/>
              </w:rPr>
              <w:t>4.</w:t>
            </w:r>
            <w:r w:rsidR="00940ABB">
              <w:rPr>
                <w:rFonts w:eastAsia="Times New Roman"/>
                <w:sz w:val="24"/>
                <w:szCs w:val="24"/>
              </w:rPr>
              <w:t xml:space="preserve"> </w:t>
            </w:r>
            <w:r w:rsidR="007724AB">
              <w:rPr>
                <w:rFonts w:eastAsia="Times New Roman"/>
                <w:sz w:val="24"/>
                <w:szCs w:val="24"/>
              </w:rPr>
              <w:t xml:space="preserve">Контроль и коррекция </w:t>
            </w:r>
            <w:r w:rsidR="00193048">
              <w:rPr>
                <w:rFonts w:eastAsia="Times New Roman"/>
                <w:sz w:val="24"/>
                <w:szCs w:val="24"/>
              </w:rPr>
              <w:t xml:space="preserve">предметных результатов </w:t>
            </w:r>
            <w:r w:rsidR="007724AB">
              <w:rPr>
                <w:rFonts w:eastAsia="Times New Roman"/>
                <w:sz w:val="24"/>
                <w:szCs w:val="24"/>
              </w:rPr>
              <w:t xml:space="preserve">с </w:t>
            </w:r>
            <w:proofErr w:type="spellStart"/>
            <w:r w:rsidR="007724AB">
              <w:rPr>
                <w:rFonts w:eastAsia="Times New Roman"/>
                <w:sz w:val="24"/>
                <w:szCs w:val="24"/>
              </w:rPr>
              <w:t>низкомотивированными</w:t>
            </w:r>
            <w:proofErr w:type="spellEnd"/>
            <w:r w:rsidR="007724AB">
              <w:rPr>
                <w:rFonts w:eastAsia="Times New Roman"/>
                <w:sz w:val="24"/>
                <w:szCs w:val="24"/>
              </w:rPr>
              <w:t xml:space="preserve"> обучающимися</w:t>
            </w:r>
          </w:p>
          <w:p w:rsidR="000B0F17" w:rsidRDefault="00A62B73" w:rsidP="002E3AF7">
            <w:pPr>
              <w:ind w:firstLine="709"/>
              <w:jc w:val="both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</w:t>
            </w:r>
            <w:r w:rsidR="00940ABB">
              <w:rPr>
                <w:sz w:val="24"/>
                <w:szCs w:val="24"/>
              </w:rPr>
              <w:t xml:space="preserve"> </w:t>
            </w:r>
            <w:r w:rsidR="00940ABB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2D7273">
              <w:rPr>
                <w:rFonts w:eastAsia="Times New Roman"/>
                <w:sz w:val="24"/>
                <w:szCs w:val="24"/>
              </w:rPr>
              <w:t>Особенности заданий для оценки заданий по функциональной грамотности</w:t>
            </w:r>
            <w:r w:rsidR="00940ABB" w:rsidRPr="00940ABB">
              <w:rPr>
                <w:rFonts w:eastAsia="Times New Roman"/>
                <w:sz w:val="24"/>
                <w:szCs w:val="24"/>
              </w:rPr>
              <w:t>.</w:t>
            </w:r>
            <w:r w:rsidR="000B0F17">
              <w:rPr>
                <w:rFonts w:eastAsia="Times New Roman"/>
                <w:sz w:val="24"/>
                <w:szCs w:val="24"/>
              </w:rPr>
              <w:t xml:space="preserve"> </w:t>
            </w:r>
            <w:r w:rsidR="00F958F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</w:tcPr>
          <w:p w:rsidR="007724AB" w:rsidRDefault="007724AB" w:rsidP="007724A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Члены МС, </w:t>
            </w:r>
          </w:p>
          <w:p w:rsidR="007724AB" w:rsidRDefault="007724AB" w:rsidP="007724A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E30EAE" w:rsidRDefault="007724AB" w:rsidP="007724AB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  <w:r w:rsidR="00887C06">
              <w:rPr>
                <w:rFonts w:eastAsia="Times New Roman"/>
                <w:sz w:val="24"/>
                <w:szCs w:val="24"/>
              </w:rPr>
              <w:t>, учителя-предметики</w:t>
            </w:r>
          </w:p>
        </w:tc>
        <w:tc>
          <w:tcPr>
            <w:tcW w:w="1276" w:type="dxa"/>
          </w:tcPr>
          <w:p w:rsidR="00E30EAE" w:rsidRDefault="002E3AF7" w:rsidP="00A62B73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2D7273" w:rsidRPr="002D7273">
              <w:rPr>
                <w:rFonts w:eastAsia="Times New Roman"/>
                <w:sz w:val="24"/>
                <w:szCs w:val="24"/>
              </w:rPr>
              <w:t>ай</w:t>
            </w:r>
            <w:r w:rsidR="006F04B3" w:rsidRPr="006F04B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810F23" w:rsidRDefault="00810F23"/>
    <w:p w:rsidR="00810F23" w:rsidRDefault="00810F23"/>
    <w:p w:rsidR="00ED360A" w:rsidRPr="00ED360A" w:rsidRDefault="00ED360A" w:rsidP="00ED360A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D360A">
        <w:rPr>
          <w:rFonts w:eastAsia="Times New Roman"/>
          <w:b/>
          <w:bCs/>
          <w:color w:val="181818"/>
          <w:sz w:val="32"/>
          <w:szCs w:val="32"/>
        </w:rPr>
        <w:t> </w:t>
      </w:r>
    </w:p>
    <w:p w:rsidR="00ED360A" w:rsidRPr="00ED360A" w:rsidRDefault="00ED360A" w:rsidP="00ED360A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D360A">
        <w:rPr>
          <w:rFonts w:eastAsia="Times New Roman"/>
          <w:b/>
          <w:bCs/>
          <w:color w:val="181818"/>
          <w:sz w:val="32"/>
          <w:szCs w:val="32"/>
        </w:rPr>
        <w:t> </w:t>
      </w:r>
    </w:p>
    <w:p w:rsidR="00810F23" w:rsidRDefault="00810F23"/>
    <w:p w:rsidR="0087046C" w:rsidRDefault="0087046C"/>
    <w:p w:rsidR="0087046C" w:rsidRDefault="0087046C"/>
    <w:p w:rsidR="0087046C" w:rsidRDefault="0087046C"/>
    <w:p w:rsidR="0087046C" w:rsidRDefault="0087046C"/>
    <w:p w:rsidR="0087046C" w:rsidRDefault="0087046C"/>
    <w:p w:rsidR="0087046C" w:rsidRDefault="0087046C"/>
    <w:p w:rsidR="0087046C" w:rsidRDefault="0087046C"/>
    <w:p w:rsidR="0087046C" w:rsidRDefault="0087046C"/>
    <w:p w:rsidR="0087046C" w:rsidRDefault="0087046C"/>
    <w:p w:rsidR="0087046C" w:rsidRDefault="0087046C"/>
    <w:p w:rsidR="0087046C" w:rsidRDefault="0087046C"/>
    <w:p w:rsidR="0087046C" w:rsidRDefault="0087046C"/>
    <w:p w:rsidR="0087046C" w:rsidRDefault="0087046C"/>
    <w:p w:rsidR="0087046C" w:rsidRDefault="0087046C"/>
    <w:sectPr w:rsidR="0087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519E"/>
    <w:multiLevelType w:val="hybridMultilevel"/>
    <w:tmpl w:val="D9A04AD4"/>
    <w:lvl w:ilvl="0" w:tplc="AC442E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60086"/>
    <w:multiLevelType w:val="hybridMultilevel"/>
    <w:tmpl w:val="B5E6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C4973"/>
    <w:multiLevelType w:val="hybridMultilevel"/>
    <w:tmpl w:val="704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C40A9"/>
    <w:multiLevelType w:val="hybridMultilevel"/>
    <w:tmpl w:val="9DF0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3253D"/>
    <w:multiLevelType w:val="hybridMultilevel"/>
    <w:tmpl w:val="EEBE7308"/>
    <w:lvl w:ilvl="0" w:tplc="348C46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0"/>
    <w:rsid w:val="00005619"/>
    <w:rsid w:val="00013696"/>
    <w:rsid w:val="000319BB"/>
    <w:rsid w:val="00070512"/>
    <w:rsid w:val="000B0F17"/>
    <w:rsid w:val="000C463F"/>
    <w:rsid w:val="001335BC"/>
    <w:rsid w:val="00134B3A"/>
    <w:rsid w:val="00180AA0"/>
    <w:rsid w:val="00193048"/>
    <w:rsid w:val="00220DB8"/>
    <w:rsid w:val="00231AAA"/>
    <w:rsid w:val="00252B8C"/>
    <w:rsid w:val="00256814"/>
    <w:rsid w:val="002745D6"/>
    <w:rsid w:val="002B2A07"/>
    <w:rsid w:val="002D7273"/>
    <w:rsid w:val="002E3AF7"/>
    <w:rsid w:val="00332834"/>
    <w:rsid w:val="00351FDC"/>
    <w:rsid w:val="003E158C"/>
    <w:rsid w:val="003E63D8"/>
    <w:rsid w:val="003F0EC0"/>
    <w:rsid w:val="004041ED"/>
    <w:rsid w:val="00414B69"/>
    <w:rsid w:val="0042534F"/>
    <w:rsid w:val="00432133"/>
    <w:rsid w:val="00445548"/>
    <w:rsid w:val="00481207"/>
    <w:rsid w:val="004B0CDD"/>
    <w:rsid w:val="004E382D"/>
    <w:rsid w:val="004F482A"/>
    <w:rsid w:val="00505205"/>
    <w:rsid w:val="0055695E"/>
    <w:rsid w:val="00593C34"/>
    <w:rsid w:val="005E2385"/>
    <w:rsid w:val="005F1CB0"/>
    <w:rsid w:val="005F2088"/>
    <w:rsid w:val="00600EC6"/>
    <w:rsid w:val="006100EB"/>
    <w:rsid w:val="0062141D"/>
    <w:rsid w:val="00647F7A"/>
    <w:rsid w:val="00685BE0"/>
    <w:rsid w:val="006A088B"/>
    <w:rsid w:val="006F04B3"/>
    <w:rsid w:val="006F24E5"/>
    <w:rsid w:val="007304CF"/>
    <w:rsid w:val="007724AB"/>
    <w:rsid w:val="00783A62"/>
    <w:rsid w:val="00797E3F"/>
    <w:rsid w:val="007C2E53"/>
    <w:rsid w:val="007C5888"/>
    <w:rsid w:val="007F6E97"/>
    <w:rsid w:val="00810F23"/>
    <w:rsid w:val="00815BE2"/>
    <w:rsid w:val="00831898"/>
    <w:rsid w:val="00845E02"/>
    <w:rsid w:val="00861AB2"/>
    <w:rsid w:val="008645F9"/>
    <w:rsid w:val="0087046C"/>
    <w:rsid w:val="00887C06"/>
    <w:rsid w:val="00940ABB"/>
    <w:rsid w:val="00945766"/>
    <w:rsid w:val="00947DFF"/>
    <w:rsid w:val="009F330A"/>
    <w:rsid w:val="00A37643"/>
    <w:rsid w:val="00A62B73"/>
    <w:rsid w:val="00A65105"/>
    <w:rsid w:val="00B27263"/>
    <w:rsid w:val="00B907F8"/>
    <w:rsid w:val="00B97A4C"/>
    <w:rsid w:val="00BA7FB7"/>
    <w:rsid w:val="00BB1CED"/>
    <w:rsid w:val="00BD25AF"/>
    <w:rsid w:val="00BE7BE0"/>
    <w:rsid w:val="00BF1709"/>
    <w:rsid w:val="00C03F03"/>
    <w:rsid w:val="00C21BFB"/>
    <w:rsid w:val="00CA6E91"/>
    <w:rsid w:val="00D46BE1"/>
    <w:rsid w:val="00D821C7"/>
    <w:rsid w:val="00D9730A"/>
    <w:rsid w:val="00DB4DFD"/>
    <w:rsid w:val="00DB796D"/>
    <w:rsid w:val="00DC2039"/>
    <w:rsid w:val="00DF2032"/>
    <w:rsid w:val="00DF2A6C"/>
    <w:rsid w:val="00DF36CC"/>
    <w:rsid w:val="00E045FF"/>
    <w:rsid w:val="00E10F95"/>
    <w:rsid w:val="00E1473E"/>
    <w:rsid w:val="00E14A6E"/>
    <w:rsid w:val="00E30EAE"/>
    <w:rsid w:val="00E54FE7"/>
    <w:rsid w:val="00EA32C0"/>
    <w:rsid w:val="00EB204A"/>
    <w:rsid w:val="00ED339F"/>
    <w:rsid w:val="00ED360A"/>
    <w:rsid w:val="00EF1F59"/>
    <w:rsid w:val="00F22B48"/>
    <w:rsid w:val="00F54986"/>
    <w:rsid w:val="00F949F8"/>
    <w:rsid w:val="00F9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B5C6"/>
  <w15:chartTrackingRefBased/>
  <w15:docId w15:val="{334014C6-4DD4-4BB0-9A02-15CAAD14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2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10"/>
    <w:basedOn w:val="a0"/>
    <w:rsid w:val="00810F23"/>
  </w:style>
  <w:style w:type="character" w:customStyle="1" w:styleId="s4">
    <w:name w:val="s4"/>
    <w:basedOn w:val="a0"/>
    <w:rsid w:val="00810F23"/>
  </w:style>
  <w:style w:type="character" w:customStyle="1" w:styleId="c8">
    <w:name w:val="c8"/>
    <w:basedOn w:val="a0"/>
    <w:rsid w:val="00810F23"/>
  </w:style>
  <w:style w:type="character" w:customStyle="1" w:styleId="c6">
    <w:name w:val="c6"/>
    <w:basedOn w:val="a0"/>
    <w:rsid w:val="00810F23"/>
  </w:style>
  <w:style w:type="paragraph" w:styleId="a3">
    <w:name w:val="List Paragraph"/>
    <w:basedOn w:val="a"/>
    <w:uiPriority w:val="34"/>
    <w:qFormat/>
    <w:rsid w:val="007F6E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E7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ED360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A6E9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80</cp:revision>
  <cp:lastPrinted>2020-08-27T09:53:00Z</cp:lastPrinted>
  <dcterms:created xsi:type="dcterms:W3CDTF">2020-07-23T10:34:00Z</dcterms:created>
  <dcterms:modified xsi:type="dcterms:W3CDTF">2023-08-29T05:39:00Z</dcterms:modified>
</cp:coreProperties>
</file>