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31" w:rsidRPr="00F00AD8" w:rsidRDefault="00DA3731" w:rsidP="00C670F1">
      <w:pPr>
        <w:spacing w:after="0" w:line="240" w:lineRule="auto"/>
        <w:ind w:left="540"/>
        <w:jc w:val="both"/>
        <w:rPr>
          <w:rFonts w:ascii="Arial Narrow" w:eastAsia="Times New Roman" w:hAnsi="Arial Narrow"/>
          <w:b/>
          <w:bCs/>
          <w:sz w:val="20"/>
          <w:szCs w:val="20"/>
        </w:rPr>
      </w:pPr>
    </w:p>
    <w:tbl>
      <w:tblPr>
        <w:tblW w:w="12262" w:type="dxa"/>
        <w:tblLook w:val="01E0" w:firstRow="1" w:lastRow="1" w:firstColumn="1" w:lastColumn="1" w:noHBand="0" w:noVBand="0"/>
      </w:tblPr>
      <w:tblGrid>
        <w:gridCol w:w="10317"/>
        <w:gridCol w:w="222"/>
        <w:gridCol w:w="1723"/>
      </w:tblGrid>
      <w:tr w:rsidR="008836CA" w:rsidRPr="00F00AD8" w:rsidTr="002671DD">
        <w:trPr>
          <w:trHeight w:val="1285"/>
        </w:trPr>
        <w:tc>
          <w:tcPr>
            <w:tcW w:w="3686" w:type="dxa"/>
            <w:hideMark/>
          </w:tcPr>
          <w:tbl>
            <w:tblPr>
              <w:tblW w:w="10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567"/>
              <w:gridCol w:w="637"/>
              <w:gridCol w:w="3899"/>
              <w:gridCol w:w="637"/>
            </w:tblGrid>
            <w:tr w:rsidR="008836CA" w:rsidRPr="00F00AD8" w:rsidTr="00F00AD8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F00AD8">
                    <w:rPr>
                      <w:rFonts w:ascii="Arial Narrow" w:hAnsi="Arial Narrow"/>
                      <w:b/>
                      <w:sz w:val="20"/>
                      <w:szCs w:val="20"/>
                    </w:rPr>
                    <w:t>СОГЛАСОВАНО: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Председатель профсоюзной организации работников школы</w:t>
                  </w:r>
                </w:p>
                <w:p w:rsidR="004B4FD0" w:rsidRPr="00F00AD8" w:rsidRDefault="004B4FD0" w:rsidP="00C670F1">
                  <w:pPr>
                    <w:tabs>
                      <w:tab w:val="left" w:pos="2145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 xml:space="preserve">_______________ </w:t>
                  </w:r>
                  <w:r w:rsidR="005D643E" w:rsidRPr="00F00AD8">
                    <w:rPr>
                      <w:rFonts w:ascii="Arial Narrow" w:hAnsi="Arial Narrow"/>
                      <w:sz w:val="20"/>
                      <w:szCs w:val="20"/>
                    </w:rPr>
                    <w:t>П.П.Дмитренко</w:t>
                  </w: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:rsidR="004B4FD0" w:rsidRPr="00F00AD8" w:rsidRDefault="004B4FD0" w:rsidP="00C670F1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F00AD8" w:rsidRDefault="004B4FD0" w:rsidP="00C670F1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F00AD8">
                    <w:rPr>
                      <w:rFonts w:ascii="Arial Narrow" w:hAnsi="Arial Narrow"/>
                      <w:b/>
                      <w:sz w:val="20"/>
                      <w:szCs w:val="20"/>
                    </w:rPr>
                    <w:t>УТВЕРЖДАЮ: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 xml:space="preserve">Директор 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 xml:space="preserve">МБОУ «Гора-Подольская СОШ» Грайворонского района 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_______________ В.Г. Беспалов</w:t>
                  </w:r>
                </w:p>
                <w:p w:rsidR="004B4FD0" w:rsidRPr="00F00AD8" w:rsidRDefault="004B4FD0" w:rsidP="00C670F1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(Приказ по школе от ___ ________ № __ )</w:t>
                  </w:r>
                </w:p>
              </w:tc>
            </w:tr>
            <w:tr w:rsidR="008836CA" w:rsidRPr="00F00AD8" w:rsidTr="00F00AD8">
              <w:trPr>
                <w:gridAfter w:val="1"/>
                <w:wAfter w:w="637" w:type="dxa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4FD0" w:rsidRPr="00F00AD8" w:rsidRDefault="00AF404C" w:rsidP="00C670F1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F00AD8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ПРИЯНТО</w:t>
                  </w:r>
                  <w:r w:rsidR="004B4FD0" w:rsidRPr="00F00AD8">
                    <w:rPr>
                      <w:rFonts w:ascii="Arial Narrow" w:hAnsi="Arial Narrow"/>
                      <w:b/>
                      <w:sz w:val="20"/>
                      <w:szCs w:val="20"/>
                    </w:rPr>
                    <w:t>:</w:t>
                  </w:r>
                </w:p>
                <w:p w:rsidR="004B4FD0" w:rsidRPr="00F00AD8" w:rsidRDefault="00AF404C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Решение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Управляющего совета школы</w:t>
                  </w:r>
                </w:p>
                <w:p w:rsidR="00AF404C" w:rsidRPr="00F00AD8" w:rsidRDefault="00AF404C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Протокол №____ от__________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_______________  Н.П.Шматко</w:t>
                  </w:r>
                </w:p>
                <w:p w:rsidR="004B4FD0" w:rsidRPr="00F00AD8" w:rsidRDefault="004B4FD0" w:rsidP="00C670F1">
                  <w:pPr>
                    <w:tabs>
                      <w:tab w:val="left" w:pos="2145"/>
                    </w:tabs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F00AD8" w:rsidRDefault="004B4FD0" w:rsidP="00C670F1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F00AD8" w:rsidRDefault="004B4FD0" w:rsidP="00C670F1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836CA" w:rsidRPr="00F00AD8" w:rsidTr="00F00AD8">
              <w:trPr>
                <w:gridAfter w:val="1"/>
                <w:wAfter w:w="637" w:type="dxa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F00AD8" w:rsidRDefault="00AF404C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eastAsia="ar-SA"/>
                    </w:rPr>
                  </w:pPr>
                  <w:r w:rsidRPr="00F00AD8">
                    <w:rPr>
                      <w:rFonts w:ascii="Arial Narrow" w:hAnsi="Arial Narrow"/>
                      <w:b/>
                      <w:sz w:val="20"/>
                      <w:szCs w:val="20"/>
                    </w:rPr>
                    <w:t>РАССМОТРЕНО</w:t>
                  </w:r>
                  <w:r w:rsidR="004B4FD0" w:rsidRPr="00F00AD8">
                    <w:rPr>
                      <w:rFonts w:ascii="Arial Narrow" w:hAnsi="Arial Narrow"/>
                      <w:b/>
                      <w:sz w:val="20"/>
                      <w:szCs w:val="20"/>
                    </w:rPr>
                    <w:t>: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Решение  педагогического</w:t>
                  </w:r>
                </w:p>
                <w:p w:rsidR="004B4FD0" w:rsidRPr="00F00AD8" w:rsidRDefault="004B4FD0" w:rsidP="00C670F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совета школы</w:t>
                  </w:r>
                </w:p>
                <w:p w:rsidR="004B4FD0" w:rsidRPr="00F00AD8" w:rsidRDefault="004B4FD0" w:rsidP="00C670F1">
                  <w:pPr>
                    <w:tabs>
                      <w:tab w:val="left" w:pos="2145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eastAsia="ar-SA"/>
                    </w:rPr>
                  </w:pPr>
                  <w:r w:rsidRPr="00F00AD8">
                    <w:rPr>
                      <w:rFonts w:ascii="Arial Narrow" w:hAnsi="Arial Narrow"/>
                      <w:sz w:val="20"/>
                      <w:szCs w:val="20"/>
                    </w:rPr>
                    <w:t>(протокол от ___ ______  № ___)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F00AD8" w:rsidRDefault="004B4FD0" w:rsidP="00C670F1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FD0" w:rsidRPr="00F00AD8" w:rsidRDefault="004B4FD0" w:rsidP="00C670F1">
                  <w:pPr>
                    <w:suppressAutoHyphens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1F412B" w:rsidRPr="00F00AD8" w:rsidRDefault="001F412B" w:rsidP="00C670F1">
            <w:pPr>
              <w:suppressAutoHyphens/>
              <w:spacing w:after="0" w:line="240" w:lineRule="auto"/>
              <w:jc w:val="both"/>
              <w:rPr>
                <w:rStyle w:val="FontStyle39"/>
                <w:rFonts w:ascii="Arial Narrow" w:eastAsia="DejaVu Sans" w:hAnsi="Arial Narrow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22" w:type="dxa"/>
          </w:tcPr>
          <w:p w:rsidR="001F412B" w:rsidRPr="00F00AD8" w:rsidRDefault="001F412B" w:rsidP="00C670F1">
            <w:pPr>
              <w:suppressAutoHyphens/>
              <w:spacing w:after="0" w:line="240" w:lineRule="auto"/>
              <w:jc w:val="both"/>
              <w:rPr>
                <w:rStyle w:val="FontStyle39"/>
                <w:rFonts w:ascii="Arial Narrow" w:eastAsia="DejaVu Sans" w:hAnsi="Arial Narrow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8354" w:type="dxa"/>
            <w:hideMark/>
          </w:tcPr>
          <w:p w:rsidR="001F412B" w:rsidRPr="00F00AD8" w:rsidRDefault="001F412B" w:rsidP="00C670F1">
            <w:pPr>
              <w:spacing w:after="0" w:line="240" w:lineRule="auto"/>
              <w:ind w:left="1938"/>
              <w:jc w:val="both"/>
              <w:rPr>
                <w:rStyle w:val="FontStyle39"/>
                <w:rFonts w:ascii="Arial Narrow" w:eastAsia="DejaVu Sans" w:hAnsi="Arial Narrow"/>
                <w:b w:val="0"/>
                <w:bCs w:val="0"/>
                <w:kern w:val="2"/>
                <w:sz w:val="20"/>
                <w:szCs w:val="20"/>
              </w:rPr>
            </w:pPr>
          </w:p>
        </w:tc>
      </w:tr>
    </w:tbl>
    <w:p w:rsidR="00DA3731" w:rsidRPr="00F00AD8" w:rsidRDefault="00DA3731" w:rsidP="00C670F1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DA3731" w:rsidRPr="00F00AD8" w:rsidRDefault="00DA3731" w:rsidP="00C670F1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8E3B00" w:rsidRPr="001F60AC" w:rsidRDefault="008E3B00" w:rsidP="00C670F1">
      <w:pPr>
        <w:spacing w:after="0"/>
        <w:ind w:left="142" w:right="-70" w:hanging="29"/>
        <w:jc w:val="center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>Положение о порядке</w:t>
      </w:r>
      <w:r w:rsidRPr="001F60AC">
        <w:rPr>
          <w:rFonts w:ascii="Arial Narrow" w:hAnsi="Arial Narrow"/>
        </w:rPr>
        <w:t xml:space="preserve"> </w:t>
      </w:r>
      <w:r w:rsidRPr="001F60AC">
        <w:rPr>
          <w:rFonts w:ascii="Arial Narrow" w:eastAsia="Times New Roman" w:hAnsi="Arial Narrow" w:cs="Times New Roman"/>
          <w:b/>
        </w:rPr>
        <w:t>зачета результатов освоения учащимися</w:t>
      </w:r>
      <w:r w:rsidRPr="001F60AC">
        <w:rPr>
          <w:rFonts w:ascii="Arial Narrow" w:hAnsi="Arial Narrow"/>
        </w:rPr>
        <w:t xml:space="preserve"> </w:t>
      </w:r>
      <w:r w:rsidRPr="001F60AC">
        <w:rPr>
          <w:rFonts w:ascii="Arial Narrow" w:eastAsia="Times New Roman" w:hAnsi="Arial Narrow" w:cs="Times New Roman"/>
          <w:b/>
        </w:rPr>
        <w:t>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</w:t>
      </w:r>
    </w:p>
    <w:p w:rsidR="000E6171" w:rsidRPr="00C670F1" w:rsidRDefault="000E6171" w:rsidP="00C670F1">
      <w:pPr>
        <w:pStyle w:val="1"/>
        <w:spacing w:after="0" w:line="276" w:lineRule="auto"/>
        <w:ind w:left="0" w:right="3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1.</w:t>
      </w:r>
      <w:r w:rsidR="008E3B00" w:rsidRPr="00C670F1">
        <w:rPr>
          <w:rFonts w:ascii="Arial Narrow" w:hAnsi="Arial Narrow"/>
          <w:sz w:val="24"/>
          <w:szCs w:val="24"/>
        </w:rPr>
        <w:t xml:space="preserve"> </w:t>
      </w:r>
      <w:r w:rsidRPr="00C670F1">
        <w:rPr>
          <w:rFonts w:ascii="Arial Narrow" w:hAnsi="Arial Narrow"/>
          <w:sz w:val="24"/>
          <w:szCs w:val="24"/>
        </w:rPr>
        <w:t>Общие положения</w:t>
      </w:r>
      <w:r w:rsidRPr="00C670F1">
        <w:rPr>
          <w:rFonts w:ascii="Arial Narrow" w:hAnsi="Arial Narrow"/>
          <w:b w:val="0"/>
          <w:sz w:val="24"/>
          <w:szCs w:val="24"/>
        </w:rPr>
        <w:t xml:space="preserve"> </w:t>
      </w:r>
    </w:p>
    <w:p w:rsidR="008E3B00" w:rsidRPr="00C670F1" w:rsidRDefault="000E617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1.1. </w:t>
      </w:r>
      <w:r w:rsidR="008E3B00" w:rsidRPr="00C670F1">
        <w:rPr>
          <w:rFonts w:ascii="Arial Narrow" w:hAnsi="Arial Narrow"/>
          <w:sz w:val="24"/>
          <w:szCs w:val="24"/>
        </w:rPr>
        <w:t xml:space="preserve">Настоящее Положение о порядке зачета результатов освоения обучающимися учебных предметов, курсов, дополнительных образовательных программ в других образовательных организациях, осуществляющих образовательную деятельность МБОУ «Гора-Подольская СОШ» (далее – Положение), разработано в соответствии с:  </w:t>
      </w:r>
    </w:p>
    <w:p w:rsidR="008E3B00" w:rsidRPr="00C670F1" w:rsidRDefault="008E3B00" w:rsidP="00C670F1">
      <w:pPr>
        <w:pStyle w:val="a8"/>
        <w:numPr>
          <w:ilvl w:val="0"/>
          <w:numId w:val="14"/>
        </w:numPr>
        <w:spacing w:after="0"/>
        <w:ind w:left="0" w:right="3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Федеральным законом от 29.12.2012 №273 ФЗ «Об образовании в Российской Федерации»;  </w:t>
      </w:r>
    </w:p>
    <w:p w:rsidR="008E3B00" w:rsidRPr="00C670F1" w:rsidRDefault="008E3B00" w:rsidP="00C670F1">
      <w:pPr>
        <w:pStyle w:val="a8"/>
        <w:numPr>
          <w:ilvl w:val="0"/>
          <w:numId w:val="14"/>
        </w:numPr>
        <w:spacing w:after="0"/>
        <w:ind w:left="0" w:right="3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приказом Министерства образования и науки Российской Федерации от 22.03.2021 N 115);  </w:t>
      </w:r>
    </w:p>
    <w:p w:rsidR="008E3B00" w:rsidRPr="00C670F1" w:rsidRDefault="008E3B00" w:rsidP="00C670F1">
      <w:pPr>
        <w:pStyle w:val="a8"/>
        <w:numPr>
          <w:ilvl w:val="0"/>
          <w:numId w:val="14"/>
        </w:numPr>
        <w:spacing w:after="0"/>
        <w:ind w:left="0" w:right="3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Порядком и условиях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(утвержден приказом Министерства образования и науки РФ от 12 марта 2014 г. N 177) ( с изменениями и дополнениями);</w:t>
      </w:r>
    </w:p>
    <w:p w:rsidR="008E3B00" w:rsidRPr="00C670F1" w:rsidRDefault="008E3B00" w:rsidP="00C670F1">
      <w:pPr>
        <w:pStyle w:val="a8"/>
        <w:numPr>
          <w:ilvl w:val="0"/>
          <w:numId w:val="14"/>
        </w:numPr>
        <w:spacing w:after="0"/>
        <w:ind w:left="0" w:right="154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Порядком</w:t>
      </w:r>
      <w:r w:rsidRPr="00C670F1">
        <w:rPr>
          <w:rFonts w:ascii="Arial Narrow" w:eastAsia="Times New Roman" w:hAnsi="Arial Narrow"/>
          <w:sz w:val="24"/>
          <w:szCs w:val="24"/>
        </w:rP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Pr="00C670F1">
        <w:rPr>
          <w:rFonts w:ascii="Arial Narrow" w:hAnsi="Arial Narrow"/>
          <w:sz w:val="24"/>
          <w:szCs w:val="24"/>
        </w:rPr>
        <w:t>, утвержденного</w:t>
      </w:r>
      <w:r w:rsidRPr="00C670F1">
        <w:rPr>
          <w:rFonts w:ascii="Arial Narrow" w:eastAsia="Times New Roman" w:hAnsi="Arial Narrow"/>
          <w:sz w:val="24"/>
          <w:szCs w:val="24"/>
        </w:rPr>
        <w:t xml:space="preserve"> приказом Министерства науки и высшего образования Российской Федерации и Министерства просв</w:t>
      </w:r>
      <w:r w:rsidRPr="00C670F1">
        <w:rPr>
          <w:rFonts w:ascii="Arial Narrow" w:hAnsi="Arial Narrow"/>
          <w:sz w:val="24"/>
          <w:szCs w:val="24"/>
        </w:rPr>
        <w:t>ещения Российской Федерации от 30 .06.2020г № 845/369.</w:t>
      </w:r>
    </w:p>
    <w:p w:rsidR="008E3B00" w:rsidRPr="00C670F1" w:rsidRDefault="000E617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1.</w:t>
      </w:r>
      <w:r w:rsidR="008E3B00" w:rsidRPr="00C670F1">
        <w:rPr>
          <w:rFonts w:ascii="Arial Narrow" w:hAnsi="Arial Narrow"/>
          <w:sz w:val="24"/>
          <w:szCs w:val="24"/>
        </w:rPr>
        <w:t xml:space="preserve">2. Цель Положения – обеспечение реализация права обучающихся на зачет МБОУ «Гора-Подольская СОШ» результатов освоения учебных предметов, курсов, дисциплин (модулей) (далее – учебных предметов), дополнительных образовательных программ в других организациях, осуществляющих образовательную деятельность.  </w:t>
      </w:r>
    </w:p>
    <w:p w:rsidR="008E3B00" w:rsidRPr="00C670F1" w:rsidRDefault="000E6171" w:rsidP="00C670F1">
      <w:pPr>
        <w:pStyle w:val="a8"/>
        <w:spacing w:after="0"/>
        <w:ind w:left="0"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1.</w:t>
      </w:r>
      <w:r w:rsidR="008E3B00" w:rsidRPr="00C670F1">
        <w:rPr>
          <w:rFonts w:ascii="Arial Narrow" w:hAnsi="Arial Narrow"/>
          <w:sz w:val="24"/>
          <w:szCs w:val="24"/>
        </w:rPr>
        <w:t>3.Положение</w:t>
      </w:r>
      <w:r w:rsidR="008E3B00" w:rsidRPr="00C670F1">
        <w:rPr>
          <w:rFonts w:ascii="Arial Narrow" w:eastAsia="Times New Roman" w:hAnsi="Arial Narrow"/>
          <w:sz w:val="24"/>
          <w:szCs w:val="24"/>
        </w:rPr>
        <w:t xml:space="preserve"> устанавлив</w:t>
      </w:r>
      <w:r w:rsidR="008E3B00" w:rsidRPr="00C670F1">
        <w:rPr>
          <w:rFonts w:ascii="Arial Narrow" w:hAnsi="Arial Narrow"/>
          <w:sz w:val="24"/>
          <w:szCs w:val="24"/>
        </w:rPr>
        <w:t>ает правила зачета МБОУ «Гора-Подольская СОШ»</w:t>
      </w:r>
      <w:r w:rsidR="008E3B00" w:rsidRPr="00C670F1">
        <w:rPr>
          <w:rFonts w:ascii="Arial Narrow" w:eastAsia="Times New Roman" w:hAnsi="Arial Narrow"/>
          <w:sz w:val="24"/>
          <w:szCs w:val="24"/>
        </w:rPr>
        <w:t>, результатов освоения обучающимися учебных предметов, курсов, дисциплин (модулей), практики, дополнительных образовательных</w:t>
      </w:r>
      <w:r w:rsidR="008E3B00" w:rsidRPr="00C670F1">
        <w:rPr>
          <w:rFonts w:ascii="Arial Narrow" w:hAnsi="Arial Narrow"/>
          <w:sz w:val="24"/>
          <w:szCs w:val="24"/>
        </w:rPr>
        <w:t xml:space="preserve"> программ в других организациях.</w:t>
      </w:r>
    </w:p>
    <w:p w:rsidR="008E3B00" w:rsidRPr="00C670F1" w:rsidRDefault="000E617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1.</w:t>
      </w:r>
      <w:r w:rsidR="008E3B00" w:rsidRPr="00C670F1">
        <w:rPr>
          <w:rFonts w:ascii="Arial Narrow" w:hAnsi="Arial Narrow"/>
          <w:sz w:val="24"/>
          <w:szCs w:val="24"/>
        </w:rPr>
        <w:t xml:space="preserve">4. .Под зачётом результатов освоения учебных предметов (дополнительных образовательных программ) в настоящем Порядке понимается перенос в документы об освоении образовательной программы (личное дело (карту), справку об обучении, документ об образовании) наименования учебных предметов (дополнительных образовательных программ) и соответствующей отметки, полученной </w:t>
      </w:r>
      <w:r w:rsidR="008E3B00" w:rsidRPr="00C670F1">
        <w:rPr>
          <w:rFonts w:ascii="Arial Narrow" w:hAnsi="Arial Narrow"/>
          <w:sz w:val="24"/>
          <w:szCs w:val="24"/>
        </w:rPr>
        <w:tab/>
        <w:t>при их освоении в других организациях, осуществляющих образовательную деятельность.</w:t>
      </w:r>
    </w:p>
    <w:p w:rsidR="00C670F1" w:rsidRPr="00C670F1" w:rsidRDefault="000E6171" w:rsidP="00C670F1">
      <w:pPr>
        <w:spacing w:after="0"/>
        <w:ind w:right="1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1.5</w:t>
      </w:r>
      <w:r w:rsidRPr="00C670F1">
        <w:rPr>
          <w:rFonts w:ascii="Arial Narrow" w:hAnsi="Arial Narrow"/>
          <w:sz w:val="24"/>
          <w:szCs w:val="24"/>
        </w:rPr>
        <w:t>.</w:t>
      </w:r>
      <w:r w:rsidRPr="00C670F1">
        <w:rPr>
          <w:rFonts w:ascii="Arial Narrow" w:eastAsia="Times New Roman" w:hAnsi="Arial Narrow" w:cs="Times New Roman"/>
          <w:sz w:val="24"/>
          <w:szCs w:val="24"/>
        </w:rPr>
        <w:t>Зачету не подлежат результаты итоговой (государственной итоговой) аттестации.</w:t>
      </w:r>
    </w:p>
    <w:p w:rsidR="00C670F1" w:rsidRPr="00C670F1" w:rsidRDefault="00C670F1" w:rsidP="00C670F1">
      <w:pPr>
        <w:spacing w:after="0"/>
        <w:ind w:right="1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670F1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1.6. </w:t>
      </w:r>
      <w:r w:rsidRPr="00C670F1">
        <w:rPr>
          <w:rFonts w:ascii="Arial Narrow" w:eastAsia="Times New Roman" w:hAnsi="Arial Narrow"/>
          <w:sz w:val="24"/>
          <w:szCs w:val="24"/>
        </w:rPr>
        <w:t>Не допускается взимание платы с обучающихся за установление соответствия и зачет.</w:t>
      </w:r>
    </w:p>
    <w:p w:rsidR="000E6171" w:rsidRPr="00C670F1" w:rsidRDefault="000E6171" w:rsidP="00C670F1">
      <w:pPr>
        <w:pStyle w:val="1"/>
        <w:spacing w:after="0"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2.</w:t>
      </w:r>
      <w:r w:rsidRPr="00C670F1">
        <w:rPr>
          <w:rFonts w:ascii="Arial Narrow" w:hAnsi="Arial Narrow"/>
          <w:sz w:val="24"/>
          <w:szCs w:val="24"/>
        </w:rPr>
        <w:t>Условия зачета результатов</w:t>
      </w:r>
      <w:r w:rsidRPr="00C670F1">
        <w:rPr>
          <w:rFonts w:ascii="Arial Narrow" w:hAnsi="Arial Narrow"/>
          <w:b w:val="0"/>
          <w:sz w:val="24"/>
          <w:szCs w:val="24"/>
        </w:rPr>
        <w:t xml:space="preserve"> </w:t>
      </w:r>
    </w:p>
    <w:p w:rsidR="008E3B00" w:rsidRPr="00C670F1" w:rsidRDefault="000E617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2.1 </w:t>
      </w:r>
      <w:r w:rsidR="008E3B00" w:rsidRPr="00C670F1">
        <w:rPr>
          <w:rFonts w:ascii="Arial Narrow" w:hAnsi="Arial Narrow"/>
          <w:sz w:val="24"/>
          <w:szCs w:val="24"/>
        </w:rPr>
        <w:t xml:space="preserve">.Зачет производится для обучающихся: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-по основным образовательным программам, реализуемым в сетевой форме;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 -переведенных из других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-изучавших учебные предметы (дополнительные образовательные программы) по собственному выбору в других организациях, осуществляющих образовательную деятельность;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-временно получавших образование в санаторных школах, реабилитационных общеобразовательных организациях, т.п.  </w:t>
      </w:r>
    </w:p>
    <w:p w:rsidR="008E3B00" w:rsidRPr="00C670F1" w:rsidRDefault="000E6171" w:rsidP="00C670F1">
      <w:pPr>
        <w:pStyle w:val="a8"/>
        <w:spacing w:after="0"/>
        <w:ind w:left="0" w:right="84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eastAsia="Times New Roman" w:hAnsi="Arial Narrow"/>
          <w:sz w:val="24"/>
          <w:szCs w:val="24"/>
        </w:rPr>
        <w:t>2.2.</w:t>
      </w:r>
      <w:r w:rsidR="008E3B00" w:rsidRPr="00C670F1">
        <w:rPr>
          <w:rFonts w:ascii="Arial Narrow" w:eastAsia="Times New Roman" w:hAnsi="Arial Narrow"/>
          <w:sz w:val="24"/>
          <w:szCs w:val="24"/>
        </w:rPr>
        <w:t>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обучения:</w:t>
      </w:r>
    </w:p>
    <w:p w:rsidR="008E3B00" w:rsidRPr="00C670F1" w:rsidRDefault="008E3B00" w:rsidP="00C670F1">
      <w:pPr>
        <w:spacing w:after="0"/>
        <w:ind w:right="14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eastAsia="Times New Roman" w:hAnsi="Arial Narrow" w:cs="Times New Roman"/>
          <w:sz w:val="24"/>
          <w:szCs w:val="24"/>
        </w:rP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8E3B00" w:rsidRPr="00C670F1" w:rsidRDefault="008E3B00" w:rsidP="00C670F1">
      <w:pPr>
        <w:spacing w:after="0"/>
        <w:ind w:right="14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eastAsia="Times New Roman" w:hAnsi="Arial Narrow" w:cs="Times New Roman"/>
          <w:sz w:val="24"/>
          <w:szCs w:val="24"/>
        </w:rPr>
        <w:t>б) документа об обучении, в том числе справки об обучении или о периоде обучения, документа, выданного иностранными организациями</w:t>
      </w:r>
      <w:r w:rsidRPr="00C670F1">
        <w:rPr>
          <w:rFonts w:ascii="Arial Narrow" w:hAnsi="Arial Narrow"/>
          <w:sz w:val="24"/>
          <w:szCs w:val="24"/>
        </w:rPr>
        <w:t xml:space="preserve"> </w:t>
      </w:r>
      <w:r w:rsidRPr="00C670F1">
        <w:rPr>
          <w:rFonts w:ascii="Arial Narrow" w:eastAsia="Times New Roman" w:hAnsi="Arial Narrow" w:cs="Times New Roman"/>
          <w:sz w:val="24"/>
          <w:szCs w:val="24"/>
        </w:rPr>
        <w:t>(справки, академической справки и иного документа).</w:t>
      </w:r>
    </w:p>
    <w:p w:rsidR="008E3B00" w:rsidRPr="00C670F1" w:rsidRDefault="000E6171" w:rsidP="00C670F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2.3.</w:t>
      </w:r>
      <w:r w:rsidR="008E3B00" w:rsidRPr="00C670F1">
        <w:rPr>
          <w:rFonts w:ascii="Arial Narrow" w:hAnsi="Arial Narrow"/>
          <w:sz w:val="24"/>
          <w:szCs w:val="24"/>
        </w:rPr>
        <w:t xml:space="preserve">Для получения зачета родители (законные </w:t>
      </w:r>
      <w:r w:rsidR="008E3B00" w:rsidRPr="00C670F1">
        <w:rPr>
          <w:rFonts w:ascii="Arial Narrow" w:hAnsi="Arial Narrow"/>
          <w:sz w:val="24"/>
          <w:szCs w:val="24"/>
        </w:rPr>
        <w:tab/>
        <w:t xml:space="preserve">представители) несовершеннолетнего учащегося, совершеннолетние учащиеся представляют в МБОУ «Гора-Подольская СОШ» следующие документы:  </w:t>
      </w:r>
    </w:p>
    <w:p w:rsidR="008E3B00" w:rsidRPr="00C670F1" w:rsidRDefault="008E3B00" w:rsidP="00C670F1">
      <w:pPr>
        <w:numPr>
          <w:ilvl w:val="0"/>
          <w:numId w:val="12"/>
        </w:numPr>
        <w:spacing w:after="0"/>
        <w:ind w:left="0"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заявление о зачёте учебного предмета, в котором указываются: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-название учебного предмета;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-класс (классы), год (годы) изучения предмета;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-полное наименование и юридический адрес организации, осуществлявшей образовательную деятельность;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-форма (формы) промежуточной аттестации;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-отметка (отметки) учащегося по результатам промежуточной аттестации;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-документ, подтверждающий статус родителей (законных представителей) обучающегося;  </w:t>
      </w:r>
    </w:p>
    <w:p w:rsidR="008E3B00" w:rsidRPr="00C670F1" w:rsidRDefault="008E3B00" w:rsidP="00C670F1">
      <w:pPr>
        <w:numPr>
          <w:ilvl w:val="0"/>
          <w:numId w:val="12"/>
        </w:numPr>
        <w:spacing w:after="0"/>
        <w:ind w:left="0"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документ, подтверждающий обучение и зачет результатов освоения обучающимися учебных </w:t>
      </w:r>
      <w:r w:rsidRPr="00C670F1">
        <w:rPr>
          <w:rFonts w:ascii="Arial Narrow" w:hAnsi="Arial Narrow"/>
          <w:sz w:val="24"/>
          <w:szCs w:val="24"/>
        </w:rPr>
        <w:tab/>
        <w:t xml:space="preserve">предметов, курсов, дополнительных образовательных программ </w:t>
      </w:r>
      <w:r w:rsidRPr="00C670F1">
        <w:rPr>
          <w:rFonts w:ascii="Arial Narrow" w:hAnsi="Arial Narrow"/>
          <w:sz w:val="24"/>
          <w:szCs w:val="24"/>
        </w:rPr>
        <w:tab/>
        <w:t xml:space="preserve">в других образовательных </w:t>
      </w:r>
      <w:r w:rsidRPr="00C670F1">
        <w:rPr>
          <w:rFonts w:ascii="Arial Narrow" w:hAnsi="Arial Narrow"/>
          <w:sz w:val="24"/>
          <w:szCs w:val="24"/>
        </w:rPr>
        <w:tab/>
        <w:t xml:space="preserve">организациях (заверенный подписью руководителя и печатью организации):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-название учебного предмета;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-класс (классы), год (годы) изучения предмета;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-объем, в котором изучался учебный предмет, в соответствии с учебным планом организации;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-форма (формы) промежуточной аттестации;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-отметка (отметки) учащегося по результатам промежуточной аттестации, или документ об образовании, справку об обучении или о периоде обучения;  </w:t>
      </w:r>
    </w:p>
    <w:p w:rsidR="008E3B00" w:rsidRPr="00C670F1" w:rsidRDefault="008E3B00" w:rsidP="00C670F1">
      <w:pPr>
        <w:numPr>
          <w:ilvl w:val="0"/>
          <w:numId w:val="12"/>
        </w:numPr>
        <w:spacing w:after="0"/>
        <w:ind w:left="0"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учащийся получал образование или обучался.  </w:t>
      </w:r>
    </w:p>
    <w:p w:rsidR="000E6171" w:rsidRPr="00C670F1" w:rsidRDefault="000E6171" w:rsidP="00C670F1">
      <w:pPr>
        <w:pStyle w:val="a8"/>
        <w:numPr>
          <w:ilvl w:val="1"/>
          <w:numId w:val="18"/>
        </w:numPr>
        <w:spacing w:after="0"/>
        <w:ind w:left="0" w:right="105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Документы, полученные в иностранных организациях, предоставляются на русском языке или вместе с нотариально заверенным переводом на русский язык. </w:t>
      </w:r>
    </w:p>
    <w:p w:rsidR="000E6171" w:rsidRPr="00C670F1" w:rsidRDefault="000E6171" w:rsidP="00C670F1">
      <w:pPr>
        <w:pStyle w:val="a8"/>
        <w:numPr>
          <w:ilvl w:val="1"/>
          <w:numId w:val="18"/>
        </w:numPr>
        <w:spacing w:after="0"/>
        <w:ind w:left="0" w:right="105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Если документ, подтверждающий получение иностранного образования, не подпадает под действие международных договоров о взаимном признании, то подлежит процедуре признания, осуществляемой федеральным органом исполнительной власти, осуществляющим функции по контролю и надзору в сфере образования. В таком случае иностранный документ принимается вместе с документом, выданным по итогам процедуры признания иностранного образования. </w:t>
      </w:r>
    </w:p>
    <w:p w:rsidR="000E6171" w:rsidRPr="00C670F1" w:rsidRDefault="000E617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2.6.</w:t>
      </w:r>
      <w:r w:rsidRPr="00C670F1">
        <w:rPr>
          <w:rFonts w:ascii="Arial Narrow" w:hAnsi="Arial Narrow"/>
          <w:sz w:val="24"/>
          <w:szCs w:val="24"/>
        </w:rPr>
        <w:t xml:space="preserve">Результаты, подтвержденные иностранными документами об обучении, могут подлежать зачету только в рамках курсов внеурочной деятельности, учебного предмета «Иностранный язык» или дополнительных образовательных программ. </w:t>
      </w:r>
    </w:p>
    <w:p w:rsidR="000E6171" w:rsidRPr="00C670F1" w:rsidRDefault="000E617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lastRenderedPageBreak/>
        <w:t>2.</w:t>
      </w:r>
      <w:r w:rsidRPr="00C670F1">
        <w:rPr>
          <w:rFonts w:ascii="Arial Narrow" w:hAnsi="Arial Narrow"/>
          <w:sz w:val="24"/>
          <w:szCs w:val="24"/>
        </w:rPr>
        <w:t>7</w:t>
      </w:r>
      <w:r w:rsidRPr="00C670F1">
        <w:rPr>
          <w:rFonts w:ascii="Arial Narrow" w:hAnsi="Arial Narrow"/>
          <w:sz w:val="24"/>
          <w:szCs w:val="24"/>
        </w:rPr>
        <w:t xml:space="preserve">. МБОУ «Гора-Подольская СОШ» вправе запросить от обучающегося или родителей (законных представителей) несовершеннолетнего учащегося дополнительные документы и сведения об обучении в другой организации, осуществляющей образовательную деятельность.   </w:t>
      </w:r>
    </w:p>
    <w:p w:rsidR="000E6171" w:rsidRPr="00C670F1" w:rsidRDefault="000E6171" w:rsidP="00C670F1">
      <w:pPr>
        <w:pStyle w:val="1"/>
        <w:spacing w:after="0"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</w:t>
      </w:r>
      <w:r w:rsidRPr="00C670F1">
        <w:rPr>
          <w:rFonts w:ascii="Arial Narrow" w:hAnsi="Arial Narrow"/>
          <w:sz w:val="24"/>
          <w:szCs w:val="24"/>
        </w:rPr>
        <w:t>Процедура зачета результатов</w:t>
      </w:r>
      <w:r w:rsidR="00C670F1">
        <w:rPr>
          <w:rFonts w:ascii="Arial Narrow" w:hAnsi="Arial Narrow"/>
          <w:b w:val="0"/>
          <w:sz w:val="24"/>
          <w:szCs w:val="24"/>
        </w:rPr>
        <w:t>.</w:t>
      </w:r>
    </w:p>
    <w:p w:rsidR="008E3B00" w:rsidRPr="00C670F1" w:rsidRDefault="000E6171" w:rsidP="00C670F1">
      <w:pPr>
        <w:spacing w:after="0"/>
        <w:ind w:right="1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3.1.</w:t>
      </w:r>
      <w:r w:rsidR="008E3B00" w:rsidRPr="00C670F1">
        <w:rPr>
          <w:rFonts w:ascii="Arial Narrow" w:hAnsi="Arial Narrow"/>
          <w:sz w:val="24"/>
          <w:szCs w:val="24"/>
        </w:rPr>
        <w:t>.</w:t>
      </w:r>
      <w:r w:rsidR="008E3B00" w:rsidRPr="00C670F1">
        <w:rPr>
          <w:rFonts w:ascii="Arial Narrow" w:eastAsia="Times New Roman" w:hAnsi="Arial Narrow" w:cs="Times New Roman"/>
          <w:sz w:val="24"/>
          <w:szCs w:val="24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0E6171" w:rsidRPr="00C670F1" w:rsidRDefault="000E617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3.2. Сопоставление планируемых результатов обучения с результатами пройденного обучения, а также проверку подлинности предоставленных документов осуществляет заместитель директора по учебной работе не позднее пяти рабочих дней с даты принятия заявления. </w:t>
      </w:r>
    </w:p>
    <w:p w:rsidR="000E6171" w:rsidRPr="00C670F1" w:rsidRDefault="000E6171" w:rsidP="00C670F1">
      <w:pPr>
        <w:spacing w:after="0"/>
        <w:ind w:right="14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 3.3. Обоснованные выводы заместителя по учебной работе, сделанные по результатам сопоставления планируемых результатов обучения с результатами пройденного обучения, в том числе решение об осуществлении зачета результатов обучающегося или об отказе в зачете, привлечении педагогического совета к процедуре проведения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3.4</w:t>
      </w:r>
      <w:r w:rsidR="000E6171" w:rsidRPr="00C670F1">
        <w:rPr>
          <w:rFonts w:ascii="Arial Narrow" w:hAnsi="Arial Narrow"/>
          <w:sz w:val="24"/>
          <w:szCs w:val="24"/>
        </w:rPr>
        <w:t>.</w:t>
      </w:r>
      <w:r w:rsidR="008E3B00" w:rsidRPr="00C670F1">
        <w:rPr>
          <w:rFonts w:ascii="Arial Narrow" w:hAnsi="Arial Narrow"/>
          <w:sz w:val="24"/>
          <w:szCs w:val="24"/>
        </w:rPr>
        <w:t xml:space="preserve">.Зачёту подлежат результаты освоения учебных предметов учебного плана </w:t>
      </w:r>
      <w:r>
        <w:rPr>
          <w:rFonts w:ascii="Arial Narrow" w:hAnsi="Arial Narrow"/>
          <w:sz w:val="24"/>
          <w:szCs w:val="24"/>
        </w:rPr>
        <w:t>МБОУ «Гора-Подольская СОШ»</w:t>
      </w:r>
      <w:r w:rsidR="008E3B00" w:rsidRPr="00C670F1">
        <w:rPr>
          <w:rFonts w:ascii="Arial Narrow" w:hAnsi="Arial Narrow"/>
          <w:sz w:val="24"/>
          <w:szCs w:val="24"/>
        </w:rPr>
        <w:t xml:space="preserve"> при одновременном выполнении следующих условий: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-полностью совпадает наименование учебного предмета;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-объем часов, в котором освоен учебный предмет, составляет не менее 90% от объема, реализуемого в образовательной организации на данном этапе обучения для базовой части и 80% - в части, формируемой участниками образовательных отношений ООП;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-учебный предмет не является обязательным для прохождении государственной итоговой аттестации;  </w:t>
      </w:r>
    </w:p>
    <w:p w:rsidR="000E6171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-учебный предмет не выбран учащимся для прохождения государственной итоговой аттестации. </w:t>
      </w:r>
    </w:p>
    <w:p w:rsidR="000E6171" w:rsidRPr="00C670F1" w:rsidRDefault="000E617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зачета, фиксируются письменно в справке, которая направляется директору в этот же день. </w:t>
      </w:r>
    </w:p>
    <w:p w:rsidR="000E6171" w:rsidRPr="00C670F1" w:rsidRDefault="000E6171" w:rsidP="00C670F1">
      <w:pPr>
        <w:pStyle w:val="a8"/>
        <w:numPr>
          <w:ilvl w:val="1"/>
          <w:numId w:val="19"/>
        </w:numPr>
        <w:spacing w:after="0"/>
        <w:ind w:left="0"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Обучающимся засчитываются результаты освоения ими дополнительных общеразвивающих и предпрофессиональных образовательных программ в области искусств по направлению «Изобразительное искусство» – по учебному предмету «Изобразительное искусство», а по направлению «Музыкальное искусство» – по учебному предмету «Музыка». </w:t>
      </w:r>
    </w:p>
    <w:p w:rsidR="000E6171" w:rsidRPr="00C670F1" w:rsidRDefault="000E6171" w:rsidP="00C670F1">
      <w:pPr>
        <w:pStyle w:val="a8"/>
        <w:numPr>
          <w:ilvl w:val="1"/>
          <w:numId w:val="19"/>
        </w:numPr>
        <w:spacing w:after="0"/>
        <w:ind w:left="0"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Обучающимся по основным образовательным программам начального общего, основного общего и среднего общего образования засчитываются результаты освоения ими дополнительных общеразвивающих и предпрофессиональных образовательных программ в области физической культуры и спорта в организациях, осуществляющих физкультурно</w:t>
      </w:r>
      <w:r w:rsidRPr="00C670F1">
        <w:rPr>
          <w:rFonts w:ascii="Arial Narrow" w:hAnsi="Arial Narrow"/>
          <w:sz w:val="24"/>
          <w:szCs w:val="24"/>
        </w:rPr>
        <w:t>-</w:t>
      </w:r>
      <w:r w:rsidRPr="00C670F1">
        <w:rPr>
          <w:rFonts w:ascii="Arial Narrow" w:hAnsi="Arial Narrow"/>
          <w:sz w:val="24"/>
          <w:szCs w:val="24"/>
        </w:rPr>
        <w:t xml:space="preserve">спортивную и образовательную деятельность, по учебному предмету «Физическая культура» при успешном выполнении программы спортивной подготовки (контрольно-переводное тестирование, нормативы и разряды). </w:t>
      </w:r>
    </w:p>
    <w:p w:rsidR="008E3B00" w:rsidRPr="00C670F1" w:rsidRDefault="000E6171" w:rsidP="00C670F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</w:t>
      </w:r>
      <w:r w:rsidR="00C670F1" w:rsidRPr="00C670F1">
        <w:rPr>
          <w:rFonts w:ascii="Arial Narrow" w:hAnsi="Arial Narrow"/>
          <w:sz w:val="24"/>
          <w:szCs w:val="24"/>
        </w:rPr>
        <w:t>7</w:t>
      </w:r>
      <w:r w:rsidRPr="00C670F1">
        <w:rPr>
          <w:rFonts w:ascii="Arial Narrow" w:hAnsi="Arial Narrow"/>
          <w:sz w:val="24"/>
          <w:szCs w:val="24"/>
        </w:rPr>
        <w:t>.</w:t>
      </w:r>
      <w:r w:rsidR="008E3B00" w:rsidRPr="00C670F1">
        <w:rPr>
          <w:rFonts w:ascii="Arial Narrow" w:hAnsi="Arial Narrow"/>
          <w:sz w:val="24"/>
          <w:szCs w:val="24"/>
        </w:rPr>
        <w:t xml:space="preserve">В </w:t>
      </w:r>
      <w:r w:rsidR="008E3B00" w:rsidRPr="00C670F1">
        <w:rPr>
          <w:rFonts w:ascii="Arial Narrow" w:hAnsi="Arial Narrow"/>
          <w:sz w:val="24"/>
          <w:szCs w:val="24"/>
        </w:rPr>
        <w:tab/>
        <w:t xml:space="preserve">случае </w:t>
      </w:r>
      <w:r w:rsidR="008E3B00" w:rsidRPr="00C670F1">
        <w:rPr>
          <w:rFonts w:ascii="Arial Narrow" w:hAnsi="Arial Narrow"/>
          <w:sz w:val="24"/>
          <w:szCs w:val="24"/>
        </w:rPr>
        <w:tab/>
        <w:t xml:space="preserve">выполнения условий, принимается решение о зачете, которое фиксируется приказом и доводится до сведения учащихся и их родителей в течение трех рабочих дней. 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3.8</w:t>
      </w:r>
      <w:r w:rsidR="000E6171" w:rsidRPr="00C670F1">
        <w:rPr>
          <w:rFonts w:ascii="Arial Narrow" w:hAnsi="Arial Narrow"/>
          <w:sz w:val="24"/>
          <w:szCs w:val="24"/>
        </w:rPr>
        <w:t>.</w:t>
      </w:r>
      <w:r w:rsidR="008E3B00" w:rsidRPr="00C670F1">
        <w:rPr>
          <w:rFonts w:ascii="Arial Narrow" w:hAnsi="Arial Narrow"/>
          <w:sz w:val="24"/>
          <w:szCs w:val="24"/>
        </w:rPr>
        <w:t xml:space="preserve">.В случае невыполнения условий (несовпадения наименования дисциплины и (или) при недостаточном объеме часов (более 10% по предметам базовой части образовательной программы и 20 % в части, формируемой участниками образовательных отношений), решение о зачёте дисциплины принимается Педагогическим советом образовательной организации. Педагогический совет может: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-отказать в зачете результатов освоения учащимися учебных предметов (дополнительной образовательной программы), в других организациях, осуществляющих образовательную деятельность;  </w:t>
      </w:r>
    </w:p>
    <w:p w:rsidR="008E3B00" w:rsidRPr="00C670F1" w:rsidRDefault="008E3B00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-обязать пройти обучающимся промежуточную аттестацию по учебному предмету.  </w:t>
      </w:r>
    </w:p>
    <w:p w:rsidR="00C670F1" w:rsidRPr="00C670F1" w:rsidRDefault="00C670F1" w:rsidP="00C670F1">
      <w:pPr>
        <w:pStyle w:val="a8"/>
        <w:numPr>
          <w:ilvl w:val="1"/>
          <w:numId w:val="23"/>
        </w:numPr>
        <w:spacing w:after="0"/>
        <w:ind w:left="0" w:right="105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В случае несовпадения планируемых результатов обучения с результатами обучения по соответствующим учебным предметам, полученными в другой организации, более чем на 5 процентов и (или) при недостаточном объеме часов более чем на 10 процентов решение о зачете результатов принимается по согласованию с педагогическим советом школы. </w:t>
      </w:r>
    </w:p>
    <w:p w:rsidR="00C670F1" w:rsidRPr="00C670F1" w:rsidRDefault="00C670F1" w:rsidP="00C670F1">
      <w:pPr>
        <w:pStyle w:val="a8"/>
        <w:numPr>
          <w:ilvl w:val="1"/>
          <w:numId w:val="23"/>
        </w:numPr>
        <w:spacing w:after="0"/>
        <w:ind w:left="0" w:right="105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lastRenderedPageBreak/>
        <w:t xml:space="preserve">С целью установления соответствия </w:t>
      </w:r>
      <w:r>
        <w:rPr>
          <w:rFonts w:ascii="Arial Narrow" w:hAnsi="Arial Narrow"/>
          <w:sz w:val="24"/>
          <w:szCs w:val="24"/>
        </w:rPr>
        <w:t>МБОУ «Гора-Подольская СОШ»</w:t>
      </w:r>
      <w:r w:rsidRPr="00C670F1">
        <w:rPr>
          <w:rFonts w:ascii="Arial Narrow" w:hAnsi="Arial Narrow"/>
          <w:sz w:val="24"/>
          <w:szCs w:val="24"/>
        </w:rPr>
        <w:t xml:space="preserve"> проводит оценивание фактического достижения обучающимся планируемых результатов части осваиваемой образовательной программы (далее – оценивание) в случаях: </w:t>
      </w:r>
    </w:p>
    <w:p w:rsidR="00C670F1" w:rsidRPr="00C670F1" w:rsidRDefault="00C670F1" w:rsidP="00C670F1">
      <w:pPr>
        <w:numPr>
          <w:ilvl w:val="0"/>
          <w:numId w:val="20"/>
        </w:num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несовпадения школьной системы оценивания с системой оценивания результатов другой организации, в том числе применение иной системы балльного оценивания или в случаях безбалльного оценивания результатов; </w:t>
      </w:r>
    </w:p>
    <w:p w:rsidR="00C670F1" w:rsidRPr="00C670F1" w:rsidRDefault="00C670F1" w:rsidP="00C670F1">
      <w:pPr>
        <w:numPr>
          <w:ilvl w:val="0"/>
          <w:numId w:val="20"/>
        </w:num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невозможности однозначно сопоставить результаты освоения учебного предмета с планируемыми результатами по соответствующему учебному предмету образовательной программы школы. </w:t>
      </w:r>
    </w:p>
    <w:p w:rsidR="00C670F1" w:rsidRPr="00C670F1" w:rsidRDefault="00C670F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3.11.</w:t>
      </w:r>
      <w:r>
        <w:rPr>
          <w:rFonts w:ascii="Arial Narrow" w:hAnsi="Arial Narrow"/>
          <w:sz w:val="24"/>
          <w:szCs w:val="24"/>
        </w:rPr>
        <w:t xml:space="preserve"> </w:t>
      </w:r>
      <w:r w:rsidRPr="00C670F1">
        <w:rPr>
          <w:rFonts w:ascii="Arial Narrow" w:hAnsi="Arial Narrow"/>
          <w:sz w:val="24"/>
          <w:szCs w:val="24"/>
        </w:rPr>
        <w:t xml:space="preserve">Оценивание проводит комиссия, созданная педагогическим советом </w:t>
      </w:r>
      <w:r>
        <w:rPr>
          <w:rFonts w:ascii="Arial Narrow" w:hAnsi="Arial Narrow"/>
          <w:sz w:val="24"/>
          <w:szCs w:val="24"/>
        </w:rPr>
        <w:t>МБОУ «Гора-Подольская СОШ»</w:t>
      </w:r>
      <w:r w:rsidRPr="00C670F1">
        <w:rPr>
          <w:rFonts w:ascii="Arial Narrow" w:hAnsi="Arial Narrow"/>
          <w:sz w:val="24"/>
          <w:szCs w:val="24"/>
        </w:rPr>
        <w:t xml:space="preserve">, в составе не менее трех человек в течение пяти рабочих дней с даты принятия решения о привлечении педагогического совета к процедуре проведения зачета. </w:t>
      </w:r>
    </w:p>
    <w:p w:rsidR="00C670F1" w:rsidRPr="00C670F1" w:rsidRDefault="00C670F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3.12</w:t>
      </w:r>
      <w:r>
        <w:rPr>
          <w:rFonts w:ascii="Arial Narrow" w:hAnsi="Arial Narrow"/>
          <w:sz w:val="24"/>
          <w:szCs w:val="24"/>
        </w:rPr>
        <w:t xml:space="preserve"> </w:t>
      </w:r>
      <w:r w:rsidRPr="00C670F1">
        <w:rPr>
          <w:rFonts w:ascii="Arial Narrow" w:hAnsi="Arial Narrow"/>
          <w:sz w:val="24"/>
          <w:szCs w:val="24"/>
        </w:rPr>
        <w:t>.</w:t>
      </w:r>
      <w:r w:rsidRPr="00C670F1">
        <w:rPr>
          <w:rFonts w:ascii="Arial Narrow" w:hAnsi="Arial Narrow"/>
          <w:sz w:val="24"/>
          <w:szCs w:val="24"/>
        </w:rPr>
        <w:t xml:space="preserve">Комиссия, указанная, вправе проводить оценивание в формах промежуточной аттестации, предусмотренных образовательной программой </w:t>
      </w:r>
      <w:r>
        <w:rPr>
          <w:rFonts w:ascii="Arial Narrow" w:hAnsi="Arial Narrow"/>
          <w:sz w:val="24"/>
          <w:szCs w:val="24"/>
        </w:rPr>
        <w:t>МБОУ «Гора-Подольская СОШ»</w:t>
      </w:r>
      <w:r w:rsidRPr="00C670F1">
        <w:rPr>
          <w:rFonts w:ascii="Arial Narrow" w:hAnsi="Arial Narrow"/>
          <w:sz w:val="24"/>
          <w:szCs w:val="24"/>
        </w:rPr>
        <w:t xml:space="preserve"> по соответствующему учебному предмету. </w:t>
      </w:r>
    </w:p>
    <w:p w:rsidR="00C670F1" w:rsidRPr="00C670F1" w:rsidRDefault="00C670F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3.13.</w:t>
      </w:r>
      <w:r>
        <w:rPr>
          <w:rFonts w:ascii="Arial Narrow" w:hAnsi="Arial Narrow"/>
          <w:sz w:val="24"/>
          <w:szCs w:val="24"/>
        </w:rPr>
        <w:t xml:space="preserve"> </w:t>
      </w:r>
      <w:r w:rsidRPr="00C670F1">
        <w:rPr>
          <w:rFonts w:ascii="Arial Narrow" w:hAnsi="Arial Narrow"/>
          <w:sz w:val="24"/>
          <w:szCs w:val="24"/>
        </w:rPr>
        <w:t xml:space="preserve">Результаты оценивания оформляются протоколом, который подписывают все члены комиссии, проводившие оценивание. В протоколе также указывается решение комиссии – произвести зачет результатов обучающегося или отказать в зачете. </w:t>
      </w:r>
    </w:p>
    <w:p w:rsidR="008E3B00" w:rsidRPr="00C670F1" w:rsidRDefault="000E617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</w:t>
      </w:r>
      <w:r w:rsidR="00C670F1" w:rsidRPr="00C670F1">
        <w:rPr>
          <w:rFonts w:ascii="Arial Narrow" w:hAnsi="Arial Narrow"/>
          <w:sz w:val="24"/>
          <w:szCs w:val="24"/>
        </w:rPr>
        <w:t>14</w:t>
      </w:r>
      <w:r w:rsidR="008E3B00" w:rsidRPr="00C670F1">
        <w:rPr>
          <w:rFonts w:ascii="Arial Narrow" w:hAnsi="Arial Narrow"/>
          <w:sz w:val="24"/>
          <w:szCs w:val="24"/>
        </w:rPr>
        <w:t xml:space="preserve">.В случае несовпадения формы промежуточной аттестации по дисциплине («зачет»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3.15.</w:t>
      </w:r>
      <w:r w:rsidR="008E3B00" w:rsidRPr="00C670F1">
        <w:rPr>
          <w:rFonts w:ascii="Arial Narrow" w:hAnsi="Arial Narrow"/>
          <w:sz w:val="24"/>
          <w:szCs w:val="24"/>
        </w:rPr>
        <w:t xml:space="preserve">В случае если учебный предмет (дополнительная образовательная программа) осваивался по системе оценивания, отличной от 5-ти бальной, решение о шкале перевода ее в пятибалльную и выставлении в документ об освоении образовательной программы осуществляется по решению Педагогического совета </w:t>
      </w:r>
      <w:r w:rsidR="00C51CA2">
        <w:rPr>
          <w:rFonts w:ascii="Arial Narrow" w:hAnsi="Arial Narrow"/>
          <w:sz w:val="24"/>
          <w:szCs w:val="24"/>
        </w:rPr>
        <w:t>МБОУ «Гора-Подольская СОШ»</w:t>
      </w:r>
      <w:r w:rsidR="008E3B00" w:rsidRPr="00C670F1">
        <w:rPr>
          <w:rFonts w:ascii="Arial Narrow" w:hAnsi="Arial Narrow"/>
          <w:sz w:val="24"/>
          <w:szCs w:val="24"/>
        </w:rPr>
        <w:t xml:space="preserve">. 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3.16.</w:t>
      </w:r>
      <w:r w:rsidR="00C51CA2">
        <w:rPr>
          <w:rFonts w:ascii="Arial Narrow" w:hAnsi="Arial Narrow"/>
          <w:sz w:val="24"/>
          <w:szCs w:val="24"/>
        </w:rPr>
        <w:t xml:space="preserve"> </w:t>
      </w:r>
      <w:r w:rsidR="008E3B00" w:rsidRPr="00C670F1">
        <w:rPr>
          <w:rFonts w:ascii="Arial Narrow" w:hAnsi="Arial Narrow"/>
          <w:sz w:val="24"/>
          <w:szCs w:val="24"/>
        </w:rPr>
        <w:t xml:space="preserve">Решение о зачёте освобождает учащегося от необходимости повторного изучения соответствующего учебного предмета (дополнительной образовательной программы). 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3.17.</w:t>
      </w:r>
      <w:r w:rsidR="00C51CA2">
        <w:rPr>
          <w:rFonts w:ascii="Arial Narrow" w:hAnsi="Arial Narrow"/>
          <w:sz w:val="24"/>
          <w:szCs w:val="24"/>
        </w:rPr>
        <w:t xml:space="preserve"> </w:t>
      </w:r>
      <w:r w:rsidR="008E3B00" w:rsidRPr="00C670F1">
        <w:rPr>
          <w:rFonts w:ascii="Arial Narrow" w:hAnsi="Arial Narrow"/>
          <w:sz w:val="24"/>
          <w:szCs w:val="24"/>
        </w:rPr>
        <w:t xml:space="preserve">Зачет результатов освоения учащимся любых учебных предметов по дополнительным общеразвивающим и предпрофессиональным программам осуществляется в полном объеме. 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3.18.</w:t>
      </w:r>
      <w:r w:rsidR="00C51CA2">
        <w:rPr>
          <w:rFonts w:ascii="Arial Narrow" w:hAnsi="Arial Narrow"/>
          <w:sz w:val="24"/>
          <w:szCs w:val="24"/>
        </w:rPr>
        <w:t xml:space="preserve"> </w:t>
      </w:r>
      <w:r w:rsidR="008E3B00" w:rsidRPr="00C670F1">
        <w:rPr>
          <w:rFonts w:ascii="Arial Narrow" w:hAnsi="Arial Narrow"/>
          <w:sz w:val="24"/>
          <w:szCs w:val="24"/>
        </w:rPr>
        <w:t xml:space="preserve">Принятие решений о зачёте в случае реализации основных общеобразовательных программ в рамках сетевой формы реализации основных общеобразовательных программ производится в соответствии с договором, заключенным между организациями, осуществляющими образовательную деятельность. 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3.19. </w:t>
      </w:r>
      <w:r w:rsidR="008E3B00" w:rsidRPr="00C670F1">
        <w:rPr>
          <w:rFonts w:ascii="Arial Narrow" w:hAnsi="Arial Narrow"/>
          <w:sz w:val="24"/>
          <w:szCs w:val="24"/>
        </w:rPr>
        <w:t xml:space="preserve">Дисциплины, освоенные обучающимися в другой организации, осуществляющей образовательную деятельность, но не предусмотренные учебным планом </w:t>
      </w:r>
      <w:r w:rsidR="00C51CA2">
        <w:rPr>
          <w:rFonts w:ascii="Arial Narrow" w:hAnsi="Arial Narrow"/>
          <w:sz w:val="24"/>
          <w:szCs w:val="24"/>
        </w:rPr>
        <w:t>МБОУ «Гора-Подольская СОШ»</w:t>
      </w:r>
      <w:r w:rsidR="008E3B00" w:rsidRPr="00C670F1">
        <w:rPr>
          <w:rFonts w:ascii="Arial Narrow" w:hAnsi="Arial Narrow"/>
          <w:sz w:val="24"/>
          <w:szCs w:val="24"/>
        </w:rPr>
        <w:t xml:space="preserve">, могут быть зачтены обучающемуся по его письменному заявлению или заявлению родителей (законных представителей) несовершеннолетнего обучающегося.  </w:t>
      </w:r>
      <w:r w:rsidR="008E3B00" w:rsidRPr="00C670F1">
        <w:rPr>
          <w:rFonts w:ascii="Arial Narrow" w:eastAsia="Times New Roman" w:hAnsi="Arial Narrow" w:cs="Times New Roman"/>
          <w:sz w:val="24"/>
          <w:szCs w:val="24"/>
        </w:rPr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</w:t>
      </w:r>
      <w:r w:rsidR="008E3B00" w:rsidRPr="00C670F1">
        <w:rPr>
          <w:rFonts w:ascii="Arial Narrow" w:hAnsi="Arial Narrow"/>
          <w:sz w:val="24"/>
          <w:szCs w:val="24"/>
        </w:rPr>
        <w:t>.</w:t>
      </w:r>
    </w:p>
    <w:p w:rsidR="00C670F1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3.20.</w:t>
      </w:r>
      <w:r w:rsidR="00C51CA2">
        <w:rPr>
          <w:rFonts w:ascii="Arial Narrow" w:hAnsi="Arial Narrow"/>
          <w:sz w:val="24"/>
          <w:szCs w:val="24"/>
        </w:rPr>
        <w:t xml:space="preserve"> </w:t>
      </w:r>
      <w:r w:rsidR="008E3B00" w:rsidRPr="00C670F1">
        <w:rPr>
          <w:rFonts w:ascii="Arial Narrow" w:hAnsi="Arial Narrow"/>
          <w:sz w:val="24"/>
          <w:szCs w:val="24"/>
        </w:rPr>
        <w:t xml:space="preserve">Зачет проводится не позднее одного месяца до начала государственной итоговой аттестации. </w:t>
      </w:r>
    </w:p>
    <w:p w:rsidR="008E3B00" w:rsidRPr="00C670F1" w:rsidRDefault="00C670F1" w:rsidP="00C670F1">
      <w:pPr>
        <w:pStyle w:val="a8"/>
        <w:spacing w:after="0"/>
        <w:ind w:left="0" w:right="14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</w:t>
      </w:r>
      <w:r w:rsidR="008E3B00" w:rsidRPr="00C670F1">
        <w:rPr>
          <w:rFonts w:ascii="Arial Narrow" w:hAnsi="Arial Narrow"/>
          <w:sz w:val="24"/>
          <w:szCs w:val="24"/>
        </w:rPr>
        <w:t>2</w:t>
      </w:r>
      <w:r w:rsidRPr="00C670F1">
        <w:rPr>
          <w:rFonts w:ascii="Arial Narrow" w:hAnsi="Arial Narrow"/>
          <w:sz w:val="24"/>
          <w:szCs w:val="24"/>
        </w:rPr>
        <w:t>1</w:t>
      </w:r>
      <w:r w:rsidR="008E3B00" w:rsidRPr="00C670F1">
        <w:rPr>
          <w:rFonts w:ascii="Arial Narrow" w:hAnsi="Arial Narrow"/>
          <w:sz w:val="24"/>
          <w:szCs w:val="24"/>
        </w:rPr>
        <w:t>.</w:t>
      </w:r>
      <w:r w:rsidR="00C51CA2">
        <w:rPr>
          <w:rFonts w:ascii="Arial Narrow" w:hAnsi="Arial Narrow"/>
          <w:sz w:val="24"/>
          <w:szCs w:val="24"/>
        </w:rPr>
        <w:t xml:space="preserve"> </w:t>
      </w:r>
      <w:r w:rsidR="008E3B00" w:rsidRPr="00C670F1">
        <w:rPr>
          <w:rFonts w:ascii="Arial Narrow" w:eastAsia="Times New Roman" w:hAnsi="Arial Narrow"/>
          <w:sz w:val="24"/>
          <w:szCs w:val="24"/>
        </w:rPr>
        <w:t>Обучающийся, которому произведен зачет, переводится на обучение по индивидуальному учебному плану, в том числе на ускоренное обучение,</w:t>
      </w:r>
      <w:r w:rsidR="008E3B00" w:rsidRPr="00C670F1">
        <w:rPr>
          <w:rFonts w:ascii="Arial Narrow" w:hAnsi="Arial Narrow"/>
          <w:sz w:val="24"/>
          <w:szCs w:val="24"/>
        </w:rPr>
        <w:t xml:space="preserve"> </w:t>
      </w:r>
      <w:r w:rsidR="008E3B00" w:rsidRPr="00C670F1">
        <w:rPr>
          <w:rFonts w:ascii="Arial Narrow" w:eastAsia="Times New Roman" w:hAnsi="Arial Narrow" w:cs="Times New Roman"/>
          <w:sz w:val="24"/>
          <w:szCs w:val="24"/>
        </w:rPr>
        <w:t xml:space="preserve">в порядке, установленном локальными нормативными актами </w:t>
      </w:r>
      <w:r w:rsidR="008E3B00" w:rsidRPr="00C670F1">
        <w:rPr>
          <w:rFonts w:ascii="Arial Narrow" w:hAnsi="Arial Narrow"/>
          <w:sz w:val="24"/>
          <w:szCs w:val="24"/>
        </w:rPr>
        <w:t>МБОУ «Гора-Подольская СОШ»</w:t>
      </w:r>
      <w:r w:rsidR="008E3B00" w:rsidRPr="00C670F1">
        <w:rPr>
          <w:rFonts w:ascii="Arial Narrow" w:eastAsia="Times New Roman" w:hAnsi="Arial Narrow" w:cs="Times New Roman"/>
          <w:sz w:val="24"/>
          <w:szCs w:val="24"/>
        </w:rPr>
        <w:t>.</w:t>
      </w:r>
      <w:r w:rsidR="008E3B00" w:rsidRPr="00C670F1">
        <w:rPr>
          <w:rFonts w:ascii="Arial Narrow" w:hAnsi="Arial Narrow"/>
          <w:sz w:val="24"/>
          <w:szCs w:val="24"/>
        </w:rPr>
        <w:t xml:space="preserve">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</w:t>
      </w:r>
      <w:r w:rsidR="008E3B00" w:rsidRPr="00C670F1">
        <w:rPr>
          <w:rFonts w:ascii="Arial Narrow" w:hAnsi="Arial Narrow"/>
          <w:sz w:val="24"/>
          <w:szCs w:val="24"/>
        </w:rPr>
        <w:t>2</w:t>
      </w:r>
      <w:r w:rsidRPr="00C670F1">
        <w:rPr>
          <w:rFonts w:ascii="Arial Narrow" w:hAnsi="Arial Narrow"/>
          <w:sz w:val="24"/>
          <w:szCs w:val="24"/>
        </w:rPr>
        <w:t>2</w:t>
      </w:r>
      <w:r w:rsidR="008E3B00" w:rsidRPr="00C670F1">
        <w:rPr>
          <w:rFonts w:ascii="Arial Narrow" w:hAnsi="Arial Narrow"/>
          <w:sz w:val="24"/>
          <w:szCs w:val="24"/>
        </w:rPr>
        <w:t>.</w:t>
      </w:r>
      <w:r w:rsidR="00C51CA2">
        <w:rPr>
          <w:rFonts w:ascii="Arial Narrow" w:hAnsi="Arial Narrow"/>
          <w:sz w:val="24"/>
          <w:szCs w:val="24"/>
        </w:rPr>
        <w:t xml:space="preserve"> </w:t>
      </w:r>
      <w:r w:rsidR="008E3B00" w:rsidRPr="00C670F1">
        <w:rPr>
          <w:rFonts w:ascii="Arial Narrow" w:hAnsi="Arial Narrow"/>
          <w:sz w:val="24"/>
          <w:szCs w:val="24"/>
        </w:rPr>
        <w:t xml:space="preserve">Результаты зачёта фиксируются в личном деле (карте) учащегося, вносятся в документ об образовании, справку об обучении.  </w:t>
      </w:r>
    </w:p>
    <w:p w:rsidR="008E3B00" w:rsidRPr="00C670F1" w:rsidRDefault="00C670F1" w:rsidP="00C670F1">
      <w:pPr>
        <w:spacing w:after="0"/>
        <w:ind w:right="3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</w:t>
      </w:r>
      <w:r w:rsidR="008E3B00" w:rsidRPr="00C670F1">
        <w:rPr>
          <w:rFonts w:ascii="Arial Narrow" w:hAnsi="Arial Narrow"/>
          <w:sz w:val="24"/>
          <w:szCs w:val="24"/>
        </w:rPr>
        <w:t>2</w:t>
      </w:r>
      <w:r w:rsidRPr="00C670F1">
        <w:rPr>
          <w:rFonts w:ascii="Arial Narrow" w:hAnsi="Arial Narrow"/>
          <w:sz w:val="24"/>
          <w:szCs w:val="24"/>
        </w:rPr>
        <w:t>3</w:t>
      </w:r>
      <w:r w:rsidR="008E3B00" w:rsidRPr="00C670F1">
        <w:rPr>
          <w:rFonts w:ascii="Arial Narrow" w:hAnsi="Arial Narrow"/>
          <w:sz w:val="24"/>
          <w:szCs w:val="24"/>
        </w:rPr>
        <w:t xml:space="preserve"> Получение зачёта не освобождает обучающегося от прохождения итоговой аттестации в образовательной организации.  </w:t>
      </w:r>
    </w:p>
    <w:p w:rsidR="00C670F1" w:rsidRPr="00C670F1" w:rsidRDefault="00C670F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3.24.</w:t>
      </w:r>
      <w:r w:rsidRPr="00C670F1">
        <w:rPr>
          <w:rFonts w:ascii="Arial Narrow" w:hAnsi="Arial Narrow"/>
          <w:sz w:val="24"/>
          <w:szCs w:val="24"/>
        </w:rPr>
        <w:t xml:space="preserve">В случае несогласия обучающегося, родителей (законных представителей) несовершеннолетнего обучающегося с итогами процедуры зачета заявление о зачете результатов может быть отозвано. Об отзыве заявления о зачете обучающийся, родитель (законный представитель) несовершеннолетнего обучающегося подает соответствующее заявление. В этом случае </w:t>
      </w:r>
      <w:r w:rsidR="00C51CA2">
        <w:rPr>
          <w:rFonts w:ascii="Arial Narrow" w:hAnsi="Arial Narrow"/>
          <w:sz w:val="24"/>
          <w:szCs w:val="24"/>
        </w:rPr>
        <w:t>МБОУ «Гора-Подольская СОШ»</w:t>
      </w:r>
      <w:r w:rsidRPr="00C670F1">
        <w:rPr>
          <w:rFonts w:ascii="Arial Narrow" w:hAnsi="Arial Narrow"/>
          <w:sz w:val="24"/>
          <w:szCs w:val="24"/>
        </w:rPr>
        <w:t xml:space="preserve"> проводит промежуточную </w:t>
      </w:r>
      <w:r w:rsidRPr="00C670F1">
        <w:rPr>
          <w:rFonts w:ascii="Arial Narrow" w:hAnsi="Arial Narrow"/>
          <w:sz w:val="24"/>
          <w:szCs w:val="24"/>
        </w:rPr>
        <w:lastRenderedPageBreak/>
        <w:t xml:space="preserve">аттестацию обучающегося в форме и порядке, предусмотренных образовательной программой и локальными нормативными актами школы. </w:t>
      </w:r>
    </w:p>
    <w:p w:rsidR="00C670F1" w:rsidRPr="00C670F1" w:rsidRDefault="00C670F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3.25.</w:t>
      </w:r>
      <w:r w:rsidR="00C51CA2">
        <w:rPr>
          <w:rFonts w:ascii="Arial Narrow" w:hAnsi="Arial Narrow"/>
          <w:sz w:val="24"/>
          <w:szCs w:val="24"/>
        </w:rPr>
        <w:t xml:space="preserve"> </w:t>
      </w:r>
      <w:r w:rsidRPr="00C670F1">
        <w:rPr>
          <w:rFonts w:ascii="Arial Narrow" w:hAnsi="Arial Narrow"/>
          <w:sz w:val="24"/>
          <w:szCs w:val="24"/>
        </w:rPr>
        <w:t xml:space="preserve">Заявление(я) обучающегося, родителей (законных представителей) несовершеннолетнего обучающегося, приказы директора о зачете/отказе в зачете вместе с решением о зачете/отказе в зачете и документами, предоставленными обучающимся, родителями (законными представителями) несовершеннолетнего обучающегося, подлежат хранению в личном деле обучающегося. </w:t>
      </w:r>
    </w:p>
    <w:p w:rsidR="00C670F1" w:rsidRPr="00C670F1" w:rsidRDefault="00C670F1" w:rsidP="00C670F1">
      <w:pPr>
        <w:pStyle w:val="1"/>
        <w:spacing w:after="0"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>4.</w:t>
      </w:r>
      <w:r w:rsidRPr="00C670F1">
        <w:rPr>
          <w:rFonts w:ascii="Arial Narrow" w:hAnsi="Arial Narrow"/>
          <w:sz w:val="24"/>
          <w:szCs w:val="24"/>
        </w:rPr>
        <w:t>Отказ в зачете результатов</w:t>
      </w:r>
      <w:r w:rsidR="00C51CA2">
        <w:rPr>
          <w:rFonts w:ascii="Arial Narrow" w:hAnsi="Arial Narrow"/>
          <w:sz w:val="24"/>
          <w:szCs w:val="24"/>
        </w:rPr>
        <w:t>.</w:t>
      </w:r>
      <w:r w:rsidRPr="00C670F1">
        <w:rPr>
          <w:rFonts w:ascii="Arial Narrow" w:hAnsi="Arial Narrow"/>
          <w:b w:val="0"/>
          <w:sz w:val="24"/>
          <w:szCs w:val="24"/>
        </w:rPr>
        <w:t xml:space="preserve"> </w:t>
      </w:r>
    </w:p>
    <w:p w:rsidR="008E3B00" w:rsidRPr="00C670F1" w:rsidRDefault="00C670F1" w:rsidP="00C670F1">
      <w:pPr>
        <w:pStyle w:val="a8"/>
        <w:spacing w:after="0"/>
        <w:ind w:left="0" w:right="14"/>
        <w:jc w:val="both"/>
        <w:rPr>
          <w:rFonts w:ascii="Arial Narrow" w:eastAsia="Times New Roman" w:hAnsi="Arial Narrow"/>
          <w:sz w:val="24"/>
          <w:szCs w:val="24"/>
        </w:rPr>
      </w:pPr>
      <w:r w:rsidRPr="00C670F1">
        <w:rPr>
          <w:rFonts w:ascii="Arial Narrow" w:eastAsia="Times New Roman" w:hAnsi="Arial Narrow"/>
          <w:sz w:val="24"/>
          <w:szCs w:val="24"/>
        </w:rPr>
        <w:t>4.1.</w:t>
      </w:r>
      <w:r w:rsidR="008E3B00" w:rsidRPr="00C670F1">
        <w:rPr>
          <w:rFonts w:ascii="Arial Narrow" w:eastAsia="Times New Roman" w:hAnsi="Arial Narrow"/>
          <w:sz w:val="24"/>
          <w:szCs w:val="24"/>
        </w:rPr>
        <w:t xml:space="preserve">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</w:t>
      </w:r>
      <w:r w:rsidR="00C51CA2">
        <w:rPr>
          <w:rFonts w:ascii="Arial Narrow" w:hAnsi="Arial Narrow"/>
          <w:sz w:val="24"/>
          <w:szCs w:val="24"/>
        </w:rPr>
        <w:t>МБОУ «Гора-Подольская СОШ»</w:t>
      </w:r>
      <w:r w:rsidR="008E3B00" w:rsidRPr="00C670F1">
        <w:rPr>
          <w:rFonts w:ascii="Arial Narrow" w:eastAsia="Times New Roman" w:hAnsi="Arial Narrow"/>
          <w:sz w:val="24"/>
          <w:szCs w:val="24"/>
        </w:rPr>
        <w:t xml:space="preserve"> отказывает обучающемуся в зачете.</w:t>
      </w:r>
    </w:p>
    <w:p w:rsidR="00C670F1" w:rsidRPr="00C670F1" w:rsidRDefault="00C670F1" w:rsidP="00C670F1">
      <w:pPr>
        <w:spacing w:after="0"/>
        <w:ind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4.2. Решение об отказе утверждается приказом директора не позднее трех рабочих дней с даты принятия решения об отказе в зачете результатов. </w:t>
      </w:r>
    </w:p>
    <w:p w:rsidR="008E3B00" w:rsidRPr="00C670F1" w:rsidRDefault="00C670F1" w:rsidP="00C670F1">
      <w:pPr>
        <w:pStyle w:val="a8"/>
        <w:spacing w:after="0"/>
        <w:ind w:left="0" w:right="14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eastAsia="Times New Roman" w:hAnsi="Arial Narrow"/>
          <w:sz w:val="24"/>
          <w:szCs w:val="24"/>
        </w:rPr>
        <w:t>4.3.</w:t>
      </w:r>
      <w:r w:rsidR="008E3B00" w:rsidRPr="00C670F1">
        <w:rPr>
          <w:rFonts w:ascii="Arial Narrow" w:eastAsia="Times New Roman" w:hAnsi="Arial Narrow"/>
          <w:sz w:val="24"/>
          <w:szCs w:val="24"/>
        </w:rP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C670F1" w:rsidRPr="00C670F1" w:rsidRDefault="00C670F1" w:rsidP="00C670F1">
      <w:pPr>
        <w:numPr>
          <w:ilvl w:val="0"/>
          <w:numId w:val="22"/>
        </w:numPr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eastAsia="Times New Roman" w:hAnsi="Arial Narrow" w:cs="Times New Roman"/>
          <w:b/>
          <w:sz w:val="24"/>
          <w:szCs w:val="24"/>
        </w:rPr>
        <w:t>Перевод на индивидуальный учебный план</w:t>
      </w:r>
      <w:r w:rsidRPr="00C670F1">
        <w:rPr>
          <w:rFonts w:ascii="Arial Narrow" w:hAnsi="Arial Narrow"/>
          <w:sz w:val="24"/>
          <w:szCs w:val="24"/>
        </w:rPr>
        <w:t xml:space="preserve"> </w:t>
      </w:r>
    </w:p>
    <w:p w:rsidR="00C670F1" w:rsidRPr="00C670F1" w:rsidRDefault="00C670F1" w:rsidP="00C670F1">
      <w:pPr>
        <w:numPr>
          <w:ilvl w:val="1"/>
          <w:numId w:val="22"/>
        </w:numPr>
        <w:spacing w:after="0"/>
        <w:ind w:left="0"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Обучающийся, которому произведен зачет, переводится на обучение по индивидуальному учебному плану, в том числе на ускоренное обучение. </w:t>
      </w:r>
    </w:p>
    <w:p w:rsidR="00C670F1" w:rsidRPr="00C670F1" w:rsidRDefault="00C670F1" w:rsidP="00C670F1">
      <w:pPr>
        <w:numPr>
          <w:ilvl w:val="1"/>
          <w:numId w:val="22"/>
        </w:numPr>
        <w:spacing w:after="0"/>
        <w:ind w:left="0"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Переход на обучение по индивидуальному учебному плану утверждается приказом директора после проведения зачета результатов. </w:t>
      </w:r>
    </w:p>
    <w:p w:rsidR="00C670F1" w:rsidRPr="00C670F1" w:rsidRDefault="00C51CA2" w:rsidP="00C670F1">
      <w:pPr>
        <w:numPr>
          <w:ilvl w:val="1"/>
          <w:numId w:val="22"/>
        </w:numPr>
        <w:spacing w:after="0"/>
        <w:ind w:left="0" w:right="10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МБОУ «Гора-Подольская СОШ»</w:t>
      </w:r>
      <w:r w:rsidR="00C670F1" w:rsidRPr="00C670F1">
        <w:rPr>
          <w:rFonts w:ascii="Arial Narrow" w:hAnsi="Arial Narrow"/>
          <w:sz w:val="24"/>
          <w:szCs w:val="24"/>
        </w:rPr>
        <w:t xml:space="preserve"> уведомляет обучающегося или родителя (законного представителя) несовершеннолетнего обучающегося о переходе на обучение по индивидуальному учебному плану в течение двух рабочих дней с </w:t>
      </w:r>
      <w:r w:rsidR="00C670F1" w:rsidRPr="00C670F1">
        <w:rPr>
          <w:rFonts w:ascii="Arial Narrow" w:hAnsi="Arial Narrow"/>
          <w:sz w:val="24"/>
          <w:szCs w:val="24"/>
        </w:rPr>
        <w:t>даты издания приказа директора</w:t>
      </w:r>
      <w:r w:rsidR="00C670F1" w:rsidRPr="00C670F1">
        <w:rPr>
          <w:rFonts w:ascii="Arial Narrow" w:hAnsi="Arial Narrow"/>
          <w:sz w:val="24"/>
          <w:szCs w:val="24"/>
        </w:rPr>
        <w:t xml:space="preserve">. </w:t>
      </w:r>
    </w:p>
    <w:p w:rsidR="00C670F1" w:rsidRPr="00C670F1" w:rsidRDefault="00C670F1" w:rsidP="00C670F1">
      <w:pPr>
        <w:numPr>
          <w:ilvl w:val="1"/>
          <w:numId w:val="22"/>
        </w:numPr>
        <w:spacing w:after="0"/>
        <w:ind w:left="0" w:right="105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При составлении индивидуального учебного плана в него не включаются учебные предметы, результаты по которым школа зачла в качестве промежуточной аттестации. </w:t>
      </w:r>
    </w:p>
    <w:p w:rsidR="00C670F1" w:rsidRPr="00C670F1" w:rsidRDefault="00C670F1" w:rsidP="00C670F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670F1">
        <w:rPr>
          <w:rFonts w:ascii="Arial Narrow" w:hAnsi="Arial Narrow"/>
          <w:sz w:val="24"/>
          <w:szCs w:val="24"/>
        </w:rPr>
        <w:t xml:space="preserve"> </w:t>
      </w:r>
    </w:p>
    <w:p w:rsidR="00C670F1" w:rsidRPr="001F60AC" w:rsidRDefault="00C670F1" w:rsidP="00C670F1">
      <w:pPr>
        <w:spacing w:after="0"/>
        <w:ind w:left="351"/>
        <w:jc w:val="both"/>
        <w:rPr>
          <w:rFonts w:ascii="Arial Narrow" w:hAnsi="Arial Narrow"/>
        </w:rPr>
      </w:pPr>
    </w:p>
    <w:p w:rsidR="008E3B00" w:rsidRPr="00F00AD8" w:rsidRDefault="008E3B00" w:rsidP="00C67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F60AC">
        <w:rPr>
          <w:rFonts w:ascii="Arial Narrow" w:hAnsi="Arial Narrow"/>
        </w:rPr>
        <w:t xml:space="preserve"> </w:t>
      </w:r>
    </w:p>
    <w:p w:rsidR="008E3B00" w:rsidRPr="00F00AD8" w:rsidRDefault="008E3B00" w:rsidP="00C670F1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F00AD8">
        <w:rPr>
          <w:rFonts w:ascii="Arial Narrow" w:hAnsi="Arial Narrow"/>
          <w:i/>
          <w:sz w:val="20"/>
          <w:szCs w:val="20"/>
        </w:rPr>
        <w:t>Дата издания «____»__________ 20____г</w:t>
      </w:r>
    </w:p>
    <w:p w:rsidR="008E3B00" w:rsidRPr="00F00AD8" w:rsidRDefault="008E3B00" w:rsidP="00C67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i/>
          <w:sz w:val="20"/>
          <w:szCs w:val="20"/>
        </w:rPr>
        <w:t>Рег.н. _________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Default="008E3B00" w:rsidP="00C670F1">
      <w:pPr>
        <w:spacing w:after="0"/>
        <w:ind w:left="351"/>
        <w:jc w:val="right"/>
        <w:rPr>
          <w:rFonts w:ascii="Arial Narrow" w:hAnsi="Arial Narrow"/>
        </w:rPr>
      </w:pPr>
    </w:p>
    <w:p w:rsidR="008E3B00" w:rsidRDefault="008E3B00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C51CA2" w:rsidRDefault="00C51CA2" w:rsidP="00C670F1">
      <w:pPr>
        <w:spacing w:after="0"/>
        <w:ind w:left="351"/>
        <w:jc w:val="right"/>
        <w:rPr>
          <w:rFonts w:ascii="Arial Narrow" w:hAnsi="Arial Narrow"/>
        </w:rPr>
      </w:pPr>
    </w:p>
    <w:p w:rsidR="008E3B00" w:rsidRPr="001F60AC" w:rsidRDefault="008E3B00" w:rsidP="00C670F1">
      <w:pPr>
        <w:spacing w:after="0"/>
        <w:ind w:left="351"/>
        <w:jc w:val="right"/>
        <w:rPr>
          <w:rFonts w:ascii="Arial Narrow" w:hAnsi="Arial Narrow"/>
        </w:rPr>
      </w:pPr>
      <w:r w:rsidRPr="001F60AC">
        <w:rPr>
          <w:rFonts w:ascii="Arial Narrow" w:hAnsi="Arial Narrow"/>
        </w:rPr>
        <w:lastRenderedPageBreak/>
        <w:t xml:space="preserve"> Приложение 1</w:t>
      </w:r>
    </w:p>
    <w:p w:rsidR="008E3B00" w:rsidRPr="001F60AC" w:rsidRDefault="008E3B00" w:rsidP="00C670F1">
      <w:pPr>
        <w:spacing w:after="0"/>
        <w:ind w:left="351"/>
        <w:jc w:val="right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 </w:t>
      </w:r>
    </w:p>
    <w:p w:rsidR="008E3B00" w:rsidRDefault="008E3B00" w:rsidP="00C670F1">
      <w:pPr>
        <w:spacing w:after="0"/>
        <w:ind w:right="-11"/>
        <w:jc w:val="right"/>
        <w:rPr>
          <w:rFonts w:ascii="Arial Narrow" w:hAnsi="Arial Narrow"/>
        </w:rPr>
      </w:pPr>
      <w:r w:rsidRPr="001F60AC">
        <w:rPr>
          <w:rFonts w:ascii="Arial Narrow" w:hAnsi="Arial Narrow"/>
        </w:rPr>
        <w:t>Директору</w:t>
      </w:r>
      <w:r>
        <w:rPr>
          <w:rFonts w:ascii="Arial Narrow" w:hAnsi="Arial Narrow"/>
        </w:rPr>
        <w:t xml:space="preserve"> ИБОУ «Гора-Подольская СОШ»</w:t>
      </w:r>
    </w:p>
    <w:p w:rsidR="008E3B00" w:rsidRPr="001F60AC" w:rsidRDefault="008E3B00" w:rsidP="00C670F1">
      <w:pPr>
        <w:spacing w:after="0"/>
        <w:ind w:right="-11"/>
        <w:jc w:val="right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________________  </w:t>
      </w:r>
    </w:p>
    <w:p w:rsidR="008E3B00" w:rsidRPr="001F60AC" w:rsidRDefault="008E3B00" w:rsidP="00C670F1">
      <w:pPr>
        <w:spacing w:after="0"/>
        <w:ind w:left="610" w:right="251"/>
        <w:jc w:val="right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                                                                                            (Ф.И.О.)  </w:t>
      </w:r>
    </w:p>
    <w:p w:rsidR="008E3B00" w:rsidRPr="001F60AC" w:rsidRDefault="008E3B00" w:rsidP="00C670F1">
      <w:pPr>
        <w:spacing w:after="0"/>
        <w:ind w:right="-11"/>
        <w:jc w:val="right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от __________________________  </w:t>
      </w:r>
    </w:p>
    <w:p w:rsidR="008E3B00" w:rsidRPr="001F60AC" w:rsidRDefault="008E3B00" w:rsidP="00C670F1">
      <w:pPr>
        <w:spacing w:after="0"/>
        <w:ind w:left="610" w:right="255"/>
        <w:jc w:val="right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                                                                               (Ф.И.О.) 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610" w:right="260"/>
        <w:jc w:val="center"/>
        <w:rPr>
          <w:rFonts w:ascii="Arial Narrow" w:hAnsi="Arial Narrow"/>
        </w:rPr>
      </w:pPr>
      <w:r w:rsidRPr="001F60AC">
        <w:rPr>
          <w:rFonts w:ascii="Arial Narrow" w:hAnsi="Arial Narrow"/>
        </w:rPr>
        <w:t>ЗАЯВЛЕНИЕ</w:t>
      </w:r>
    </w:p>
    <w:p w:rsidR="008E3B00" w:rsidRPr="001F60AC" w:rsidRDefault="008E3B00" w:rsidP="00C670F1">
      <w:pPr>
        <w:spacing w:after="0"/>
        <w:ind w:left="336" w:right="3" w:firstLine="706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Прошу зачесть моему сыну (дочери), _____________________________,  учащемуся ______ класса, следующие предметы, изученные в ____________________________________, имеющей юридический адрес:  </w:t>
      </w:r>
    </w:p>
    <w:p w:rsidR="008E3B00" w:rsidRPr="00BB347C" w:rsidRDefault="008E3B00" w:rsidP="00C670F1">
      <w:pPr>
        <w:spacing w:after="0"/>
        <w:ind w:left="351"/>
        <w:jc w:val="both"/>
        <w:rPr>
          <w:rFonts w:ascii="Arial Narrow" w:hAnsi="Arial Narrow"/>
          <w:i/>
          <w:sz w:val="20"/>
        </w:rPr>
      </w:pPr>
      <w:r w:rsidRPr="00BB347C">
        <w:rPr>
          <w:rFonts w:ascii="Arial Narrow" w:hAnsi="Arial Narrow"/>
          <w:i/>
          <w:sz w:val="20"/>
        </w:rPr>
        <w:t xml:space="preserve">                                                       (наименование образовательной организации)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>_____________________________________________________</w:t>
      </w:r>
      <w:r>
        <w:rPr>
          <w:rFonts w:ascii="Arial Narrow" w:hAnsi="Arial Narrow"/>
        </w:rPr>
        <w:t>___________________________</w:t>
      </w:r>
      <w:r w:rsidRPr="001F60AC">
        <w:rPr>
          <w:rFonts w:ascii="Arial Narrow" w:hAnsi="Arial Narrow"/>
        </w:rPr>
        <w:t xml:space="preserve">_____________  </w:t>
      </w:r>
    </w:p>
    <w:p w:rsidR="008E3B00" w:rsidRPr="001F60AC" w:rsidRDefault="008E3B00" w:rsidP="00C670F1">
      <w:pPr>
        <w:numPr>
          <w:ilvl w:val="0"/>
          <w:numId w:val="13"/>
        </w:numPr>
        <w:spacing w:after="0"/>
        <w:ind w:right="3" w:hanging="28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>__________________________</w:t>
      </w:r>
      <w:r w:rsidRPr="001F60AC">
        <w:rPr>
          <w:rFonts w:ascii="Arial Narrow" w:hAnsi="Arial Narrow"/>
        </w:rPr>
        <w:t xml:space="preserve">______________________  </w:t>
      </w:r>
    </w:p>
    <w:p w:rsidR="008E3B00" w:rsidRPr="00BB347C" w:rsidRDefault="008E3B00" w:rsidP="00C670F1">
      <w:pPr>
        <w:spacing w:after="0"/>
        <w:ind w:left="346"/>
        <w:jc w:val="both"/>
        <w:rPr>
          <w:rFonts w:ascii="Arial Narrow" w:hAnsi="Arial Narrow"/>
          <w:i/>
          <w:sz w:val="20"/>
        </w:rPr>
      </w:pPr>
      <w:r w:rsidRPr="00BB347C">
        <w:rPr>
          <w:rFonts w:ascii="Arial Narrow" w:hAnsi="Arial Narrow"/>
          <w:i/>
          <w:sz w:val="20"/>
        </w:rPr>
        <w:t xml:space="preserve">                                    (название предмета, год обучения, в объеме ___ (часов), отметка)  </w:t>
      </w:r>
    </w:p>
    <w:p w:rsidR="008E3B00" w:rsidRPr="001F60AC" w:rsidRDefault="008E3B00" w:rsidP="00C670F1">
      <w:pPr>
        <w:numPr>
          <w:ilvl w:val="0"/>
          <w:numId w:val="13"/>
        </w:numPr>
        <w:spacing w:after="0"/>
        <w:ind w:right="3" w:hanging="28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>______________________________________</w:t>
      </w:r>
      <w:r>
        <w:rPr>
          <w:rFonts w:ascii="Arial Narrow" w:hAnsi="Arial Narrow"/>
        </w:rPr>
        <w:t>__________________________</w:t>
      </w:r>
      <w:r w:rsidRPr="001F60AC">
        <w:rPr>
          <w:rFonts w:ascii="Arial Narrow" w:hAnsi="Arial Narrow"/>
        </w:rPr>
        <w:t xml:space="preserve">__________________________  </w:t>
      </w:r>
    </w:p>
    <w:p w:rsidR="008E3B00" w:rsidRPr="00BB347C" w:rsidRDefault="008E3B00" w:rsidP="00C670F1">
      <w:pPr>
        <w:spacing w:after="0"/>
        <w:ind w:left="346"/>
        <w:jc w:val="both"/>
        <w:rPr>
          <w:rFonts w:ascii="Arial Narrow" w:hAnsi="Arial Narrow"/>
          <w:i/>
          <w:sz w:val="20"/>
        </w:rPr>
      </w:pPr>
      <w:r w:rsidRPr="001F60AC">
        <w:rPr>
          <w:rFonts w:ascii="Arial Narrow" w:hAnsi="Arial Narrow"/>
        </w:rPr>
        <w:t xml:space="preserve">                    </w:t>
      </w:r>
      <w:r w:rsidRPr="00BB347C">
        <w:rPr>
          <w:rFonts w:ascii="Arial Narrow" w:hAnsi="Arial Narrow"/>
          <w:i/>
          <w:sz w:val="20"/>
        </w:rPr>
        <w:t xml:space="preserve">(название предмета, год обучения, в объеме ___ (часов), отметка)  </w:t>
      </w:r>
    </w:p>
    <w:p w:rsidR="008E3B00" w:rsidRPr="001F60AC" w:rsidRDefault="008E3B00" w:rsidP="00C670F1">
      <w:pPr>
        <w:numPr>
          <w:ilvl w:val="0"/>
          <w:numId w:val="13"/>
        </w:numPr>
        <w:spacing w:after="0"/>
        <w:ind w:right="3" w:hanging="28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________________________________________________________________  </w:t>
      </w:r>
    </w:p>
    <w:p w:rsidR="008E3B00" w:rsidRPr="00BB347C" w:rsidRDefault="008E3B00" w:rsidP="00C670F1">
      <w:pPr>
        <w:spacing w:after="0"/>
        <w:ind w:left="346" w:right="1881"/>
        <w:jc w:val="both"/>
        <w:rPr>
          <w:rFonts w:ascii="Arial Narrow" w:hAnsi="Arial Narrow"/>
          <w:i/>
          <w:sz w:val="20"/>
        </w:rPr>
      </w:pPr>
      <w:r w:rsidRPr="00BB347C">
        <w:rPr>
          <w:rFonts w:ascii="Arial Narrow" w:hAnsi="Arial Narrow"/>
          <w:i/>
          <w:sz w:val="20"/>
        </w:rPr>
        <w:t xml:space="preserve">                      (название предмета, год обучения, в объеме ___ (часов), отметка)   </w:t>
      </w:r>
    </w:p>
    <w:p w:rsidR="008E3B00" w:rsidRDefault="008E3B00" w:rsidP="00C670F1">
      <w:pPr>
        <w:spacing w:after="0"/>
        <w:ind w:left="346" w:right="3"/>
        <w:rPr>
          <w:rFonts w:ascii="Arial Narrow" w:hAnsi="Arial Narrow"/>
        </w:rPr>
      </w:pP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Справка сторонней организации прилагается.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«_____» ______________ 20____ г. 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Подпись 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spacing w:after="0"/>
        <w:ind w:left="351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Default="008E3B00" w:rsidP="00C670F1">
      <w:pPr>
        <w:spacing w:after="0"/>
        <w:ind w:right="4"/>
        <w:jc w:val="right"/>
        <w:rPr>
          <w:rFonts w:ascii="Arial Narrow" w:hAnsi="Arial Narrow"/>
        </w:rPr>
      </w:pPr>
    </w:p>
    <w:p w:rsidR="008E3B00" w:rsidRDefault="008E3B00" w:rsidP="00C670F1">
      <w:pPr>
        <w:spacing w:after="0"/>
        <w:ind w:right="4"/>
        <w:jc w:val="right"/>
        <w:rPr>
          <w:rFonts w:ascii="Arial Narrow" w:hAnsi="Arial Narrow"/>
        </w:rPr>
      </w:pPr>
    </w:p>
    <w:p w:rsidR="008E3B00" w:rsidRDefault="008E3B00" w:rsidP="00C670F1">
      <w:pPr>
        <w:spacing w:after="0"/>
        <w:ind w:right="4"/>
        <w:jc w:val="right"/>
        <w:rPr>
          <w:rFonts w:ascii="Arial Narrow" w:hAnsi="Arial Narrow"/>
        </w:rPr>
      </w:pPr>
    </w:p>
    <w:p w:rsidR="008E3B00" w:rsidRDefault="008E3B00" w:rsidP="00C670F1">
      <w:pPr>
        <w:spacing w:after="0"/>
        <w:ind w:right="4"/>
        <w:jc w:val="right"/>
        <w:rPr>
          <w:rFonts w:ascii="Arial Narrow" w:hAnsi="Arial Narrow"/>
        </w:rPr>
      </w:pPr>
    </w:p>
    <w:p w:rsidR="008E3B00" w:rsidRPr="001F60AC" w:rsidRDefault="008E3B00" w:rsidP="00C670F1">
      <w:pPr>
        <w:spacing w:after="0"/>
        <w:ind w:right="4"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Приложение 2 </w:t>
      </w:r>
    </w:p>
    <w:p w:rsidR="008E3B00" w:rsidRPr="001F60AC" w:rsidRDefault="008E3B00" w:rsidP="00C670F1">
      <w:pPr>
        <w:spacing w:after="0"/>
        <w:ind w:left="402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 </w:t>
      </w:r>
    </w:p>
    <w:p w:rsidR="008E3B00" w:rsidRPr="001F60AC" w:rsidRDefault="008E3B00" w:rsidP="00C670F1">
      <w:pPr>
        <w:pStyle w:val="1"/>
        <w:spacing w:after="0" w:line="276" w:lineRule="auto"/>
        <w:ind w:left="353"/>
        <w:jc w:val="center"/>
        <w:rPr>
          <w:rFonts w:ascii="Arial Narrow" w:hAnsi="Arial Narrow"/>
          <w:sz w:val="22"/>
        </w:rPr>
      </w:pPr>
      <w:r w:rsidRPr="001F60AC">
        <w:rPr>
          <w:rFonts w:ascii="Arial Narrow" w:hAnsi="Arial Narrow"/>
          <w:sz w:val="22"/>
        </w:rPr>
        <w:t>ПАМЯТКА</w:t>
      </w:r>
    </w:p>
    <w:p w:rsidR="008E3B00" w:rsidRDefault="008E3B00" w:rsidP="00C670F1">
      <w:pPr>
        <w:spacing w:after="0"/>
        <w:ind w:left="610" w:right="182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для обучающихся, родителей (законных представителей) обучающихся по реализации права на зачёт образовательной организацией, с которой </w:t>
      </w:r>
      <w:r>
        <w:rPr>
          <w:rFonts w:ascii="Arial Narrow" w:hAnsi="Arial Narrow"/>
        </w:rPr>
        <w:t xml:space="preserve"> </w:t>
      </w:r>
      <w:r w:rsidRPr="001F60AC">
        <w:rPr>
          <w:rFonts w:ascii="Arial Narrow" w:hAnsi="Arial Narrow"/>
        </w:rPr>
        <w:t xml:space="preserve">обучающийся состоит в образовательных отношениях, результатов освоения им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(п.7 ч.1 ст.34 Федерального закона от 29.12.2012 № 273 ФЗ «Об образовании в Российской Федерации») </w:t>
      </w:r>
    </w:p>
    <w:p w:rsidR="008E3B00" w:rsidRDefault="008E3B00" w:rsidP="00C670F1">
      <w:pPr>
        <w:spacing w:after="0"/>
        <w:ind w:left="610" w:right="182"/>
        <w:rPr>
          <w:rFonts w:ascii="Arial Narrow" w:hAnsi="Arial Narrow"/>
        </w:rPr>
      </w:pPr>
    </w:p>
    <w:p w:rsidR="008E3B00" w:rsidRPr="001F60AC" w:rsidRDefault="008E3B00" w:rsidP="00C670F1">
      <w:pPr>
        <w:spacing w:after="0"/>
        <w:ind w:left="610" w:right="182" w:hanging="10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Зачет производится для обучающихся: </w:t>
      </w:r>
      <w:r w:rsidRPr="001F60AC">
        <w:rPr>
          <w:rFonts w:ascii="Arial Narrow" w:hAnsi="Arial Narrow"/>
        </w:rPr>
        <w:t xml:space="preserve"> </w:t>
      </w:r>
    </w:p>
    <w:p w:rsidR="008E3B00" w:rsidRDefault="008E3B00" w:rsidP="00C670F1">
      <w:pPr>
        <w:spacing w:after="0"/>
        <w:ind w:left="346" w:right="3"/>
        <w:rPr>
          <w:rFonts w:ascii="Arial Narrow" w:hAnsi="Arial Narrow"/>
        </w:rPr>
      </w:pPr>
      <w:r w:rsidRPr="001F60AC">
        <w:rPr>
          <w:rFonts w:ascii="Arial Narrow" w:hAnsi="Arial Narrow"/>
        </w:rPr>
        <w:t>-по основным образовательным программам, реализуемым в сетевой форме;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-временно получавших образование в санаторных школах, реабилитационных общеобразовательных организациях, т.п.;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-переведенных из других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-изучавших учебные предметы (дополнительные образовательные программы) по собственному выбору в других организациях, осуществляющих образовательную деятельность.  </w:t>
      </w:r>
    </w:p>
    <w:p w:rsidR="008E3B00" w:rsidRPr="001F60AC" w:rsidRDefault="008E3B00" w:rsidP="00C670F1">
      <w:pPr>
        <w:spacing w:after="0"/>
        <w:ind w:left="346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Документы, представляемые совершеннолетними обучающимися, родителями (законными представителями) несовершеннолетних обучающихся </w:t>
      </w: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-заявление о зачёте учебного предмета;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-документ, подтверждающий статус родителей (законных представителей) обучающегося;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-документ, подтверждающий обучение и зачет результатов освоения обучающимися учебных предметов, курсов, дополнительных образовательных программ в других образовательных организациях (заверенный подписью руководителя и печатью организации);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-копия лицензии на осуществление образовательной деятельности организации, осуществляющей образовательную деятельность, в которой учащийся получал образование или обучался.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Образовательная организация вправе запросить от обучающегося или родителей (законных представителей) несовершеннолетнего учащегося дополнительные документы и сведения об обучении в другой организации, осуществляющей образовательную деятельность.  </w:t>
      </w:r>
    </w:p>
    <w:p w:rsidR="008E3B00" w:rsidRPr="001F60AC" w:rsidRDefault="008E3B00" w:rsidP="00C670F1">
      <w:pPr>
        <w:pStyle w:val="1"/>
        <w:spacing w:after="0" w:line="276" w:lineRule="auto"/>
        <w:ind w:left="353" w:right="8"/>
        <w:jc w:val="both"/>
        <w:rPr>
          <w:rFonts w:ascii="Arial Narrow" w:hAnsi="Arial Narrow"/>
          <w:sz w:val="22"/>
        </w:rPr>
      </w:pPr>
      <w:r w:rsidRPr="001F60AC">
        <w:rPr>
          <w:rFonts w:ascii="Arial Narrow" w:hAnsi="Arial Narrow"/>
          <w:sz w:val="22"/>
        </w:rPr>
        <w:t>Условия зачёта результатов освоения учебных предметов</w:t>
      </w:r>
      <w:r w:rsidRPr="001F60AC">
        <w:rPr>
          <w:rFonts w:ascii="Arial Narrow" w:hAnsi="Arial Narrow"/>
          <w:b w:val="0"/>
          <w:sz w:val="22"/>
        </w:rPr>
        <w:t xml:space="preserve">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-полностью совпадает наименование учебного предмета;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-объем часов, в котором освоен учебный предмет, составляет не менее 90% от объема, реализуемого в образовательной организации на данном этапе обучения для базовой части образовательной программы и 80% - в части, формируемой участниками образовательных отношений;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-учебный </w:t>
      </w:r>
      <w:r w:rsidRPr="001F60AC">
        <w:rPr>
          <w:rFonts w:ascii="Arial Narrow" w:hAnsi="Arial Narrow"/>
        </w:rPr>
        <w:tab/>
        <w:t xml:space="preserve">предмет </w:t>
      </w:r>
      <w:r w:rsidRPr="001F60AC">
        <w:rPr>
          <w:rFonts w:ascii="Arial Narrow" w:hAnsi="Arial Narrow"/>
        </w:rPr>
        <w:tab/>
        <w:t xml:space="preserve">не </w:t>
      </w:r>
      <w:r w:rsidRPr="001F60AC">
        <w:rPr>
          <w:rFonts w:ascii="Arial Narrow" w:hAnsi="Arial Narrow"/>
        </w:rPr>
        <w:tab/>
        <w:t xml:space="preserve">является </w:t>
      </w:r>
      <w:r w:rsidRPr="001F60AC">
        <w:rPr>
          <w:rFonts w:ascii="Arial Narrow" w:hAnsi="Arial Narrow"/>
        </w:rPr>
        <w:tab/>
        <w:t xml:space="preserve">обязательным </w:t>
      </w:r>
      <w:r w:rsidRPr="001F60AC">
        <w:rPr>
          <w:rFonts w:ascii="Arial Narrow" w:hAnsi="Arial Narrow"/>
        </w:rPr>
        <w:tab/>
        <w:t xml:space="preserve">для </w:t>
      </w:r>
      <w:r w:rsidRPr="001F60AC">
        <w:rPr>
          <w:rFonts w:ascii="Arial Narrow" w:hAnsi="Arial Narrow"/>
        </w:rPr>
        <w:tab/>
        <w:t xml:space="preserve">прохождении государственной итоговой аттестации; 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-учебный предмет не выбран учащимся для прохождения государственной итоговой аттестации  </w:t>
      </w:r>
    </w:p>
    <w:p w:rsidR="008E3B00" w:rsidRPr="001F60AC" w:rsidRDefault="008E3B00" w:rsidP="00C670F1">
      <w:pPr>
        <w:spacing w:after="0"/>
        <w:ind w:left="346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Доведение результатов зачета до сведения обучающихся, их родителей (законных представителей) </w:t>
      </w: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Решение руководителя образовательной организации или Педагогического совета доводится до сведения обучающихся и их родителей (законных представителей) в течение трех рабочих дней.  </w:t>
      </w:r>
    </w:p>
    <w:p w:rsidR="008E3B00" w:rsidRPr="001F60AC" w:rsidRDefault="008E3B00" w:rsidP="00C670F1">
      <w:pPr>
        <w:spacing w:after="0"/>
        <w:ind w:left="346"/>
        <w:jc w:val="both"/>
        <w:rPr>
          <w:rFonts w:ascii="Arial Narrow" w:hAnsi="Arial Narrow"/>
        </w:rPr>
      </w:pPr>
      <w:r w:rsidRPr="001F60AC">
        <w:rPr>
          <w:rFonts w:ascii="Arial Narrow" w:eastAsia="Times New Roman" w:hAnsi="Arial Narrow" w:cs="Times New Roman"/>
          <w:b/>
        </w:rPr>
        <w:t xml:space="preserve">Результаты зачёта </w:t>
      </w:r>
      <w:r w:rsidRPr="001F60AC">
        <w:rPr>
          <w:rFonts w:ascii="Arial Narrow" w:hAnsi="Arial Narrow"/>
        </w:rPr>
        <w:t xml:space="preserve"> </w:t>
      </w:r>
    </w:p>
    <w:p w:rsidR="008E3B00" w:rsidRPr="001F60AC" w:rsidRDefault="008E3B00" w:rsidP="00C670F1">
      <w:pPr>
        <w:spacing w:after="0"/>
        <w:ind w:left="346" w:right="3"/>
        <w:jc w:val="both"/>
        <w:rPr>
          <w:rFonts w:ascii="Arial Narrow" w:hAnsi="Arial Narrow"/>
        </w:rPr>
      </w:pPr>
      <w:r w:rsidRPr="001F60AC">
        <w:rPr>
          <w:rFonts w:ascii="Arial Narrow" w:hAnsi="Arial Narrow"/>
        </w:rPr>
        <w:t xml:space="preserve">Результаты зачёта фиксируются в личном деле (карте) учащегося, вносятся в документ об образовании, справку об обучении. </w:t>
      </w:r>
    </w:p>
    <w:p w:rsidR="002671DD" w:rsidRPr="00F00AD8" w:rsidRDefault="002671DD" w:rsidP="00C51CA2">
      <w:pPr>
        <w:spacing w:after="0" w:line="240" w:lineRule="auto"/>
        <w:ind w:right="648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</w:p>
    <w:p w:rsidR="002671DD" w:rsidRPr="00F00AD8" w:rsidRDefault="002671DD" w:rsidP="00C670F1">
      <w:pPr>
        <w:spacing w:after="0" w:line="240" w:lineRule="auto"/>
        <w:ind w:right="584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 </w:t>
      </w:r>
    </w:p>
    <w:p w:rsidR="002671DD" w:rsidRPr="00F00AD8" w:rsidRDefault="002671DD" w:rsidP="00C670F1">
      <w:pPr>
        <w:spacing w:after="0" w:line="240" w:lineRule="auto"/>
        <w:ind w:right="648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ind w:right="648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ind w:right="648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ind w:right="648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ind w:right="648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2671DD" w:rsidRPr="00F00AD8" w:rsidRDefault="002671DD" w:rsidP="00C670F1">
      <w:pPr>
        <w:spacing w:after="0" w:line="240" w:lineRule="auto"/>
        <w:ind w:left="206"/>
        <w:jc w:val="both"/>
        <w:rPr>
          <w:rFonts w:ascii="Arial Narrow" w:hAnsi="Arial Narrow"/>
          <w:sz w:val="20"/>
          <w:szCs w:val="20"/>
        </w:rPr>
      </w:pPr>
      <w:r w:rsidRPr="00F00AD8">
        <w:rPr>
          <w:rFonts w:ascii="Arial Narrow" w:hAnsi="Arial Narrow"/>
          <w:sz w:val="20"/>
          <w:szCs w:val="20"/>
        </w:rPr>
        <w:t xml:space="preserve"> </w:t>
      </w:r>
    </w:p>
    <w:p w:rsidR="00DA3731" w:rsidRPr="00F00AD8" w:rsidRDefault="00DA3731" w:rsidP="00C67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A3731" w:rsidRPr="00F00AD8" w:rsidRDefault="00DA3731" w:rsidP="00C670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ectPr w:rsidR="00DA3731" w:rsidRPr="00F00AD8" w:rsidSect="00F00A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7B" w:rsidRDefault="0012637B" w:rsidP="00DA3731">
      <w:pPr>
        <w:spacing w:after="0" w:line="240" w:lineRule="auto"/>
      </w:pPr>
      <w:r>
        <w:separator/>
      </w:r>
    </w:p>
  </w:endnote>
  <w:endnote w:type="continuationSeparator" w:id="0">
    <w:p w:rsidR="0012637B" w:rsidRDefault="0012637B" w:rsidP="00DA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7B" w:rsidRDefault="0012637B" w:rsidP="00DA3731">
      <w:pPr>
        <w:spacing w:after="0" w:line="240" w:lineRule="auto"/>
      </w:pPr>
      <w:r>
        <w:separator/>
      </w:r>
    </w:p>
  </w:footnote>
  <w:footnote w:type="continuationSeparator" w:id="0">
    <w:p w:rsidR="0012637B" w:rsidRDefault="0012637B" w:rsidP="00DA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8E4"/>
    <w:multiLevelType w:val="hybridMultilevel"/>
    <w:tmpl w:val="8560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561"/>
    <w:multiLevelType w:val="hybridMultilevel"/>
    <w:tmpl w:val="3F80A55C"/>
    <w:lvl w:ilvl="0" w:tplc="314805BE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65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22A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218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8A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08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0A2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6F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22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01B1F"/>
    <w:multiLevelType w:val="hybridMultilevel"/>
    <w:tmpl w:val="6C56B15C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F3C26E2"/>
    <w:multiLevelType w:val="hybridMultilevel"/>
    <w:tmpl w:val="DC36AC88"/>
    <w:lvl w:ilvl="0" w:tplc="75AE24A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8E1FF4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3E34A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908CB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56AE20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C5CA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624D64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CC4848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0CD34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B699D"/>
    <w:multiLevelType w:val="hybridMultilevel"/>
    <w:tmpl w:val="91A29ED0"/>
    <w:lvl w:ilvl="0" w:tplc="9E0E14C0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F6D5CF8"/>
    <w:multiLevelType w:val="multilevel"/>
    <w:tmpl w:val="A80418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85E84"/>
    <w:multiLevelType w:val="hybridMultilevel"/>
    <w:tmpl w:val="7FFEC01E"/>
    <w:lvl w:ilvl="0" w:tplc="C9569A34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C6A5B8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4CE1F4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2579E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E6C480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6A16EC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6AAFB6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D835CA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501F7A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6351F"/>
    <w:multiLevelType w:val="hybridMultilevel"/>
    <w:tmpl w:val="6896980A"/>
    <w:lvl w:ilvl="0" w:tplc="2C4CE8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C8029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C0DB4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A5A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C2DF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E93E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A8DB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A4A54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AAE4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3023DC"/>
    <w:multiLevelType w:val="hybridMultilevel"/>
    <w:tmpl w:val="DFAC65C6"/>
    <w:lvl w:ilvl="0" w:tplc="FED00A64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5914FE"/>
    <w:multiLevelType w:val="hybridMultilevel"/>
    <w:tmpl w:val="AE0EE5B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84"/>
    <w:multiLevelType w:val="multilevel"/>
    <w:tmpl w:val="F58E0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D8302D"/>
    <w:multiLevelType w:val="multilevel"/>
    <w:tmpl w:val="ED988D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643167"/>
    <w:multiLevelType w:val="hybridMultilevel"/>
    <w:tmpl w:val="E374993C"/>
    <w:lvl w:ilvl="0" w:tplc="1EAC203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2B28E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34518C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457EE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7049C8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848D50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2A5A5A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5ADF16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4B574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22823"/>
    <w:multiLevelType w:val="hybridMultilevel"/>
    <w:tmpl w:val="2124D58E"/>
    <w:lvl w:ilvl="0" w:tplc="2060797C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80E3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A556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EADE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0680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98CEC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9C8C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4C61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EE30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412AE7"/>
    <w:multiLevelType w:val="multilevel"/>
    <w:tmpl w:val="2A9ABA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EA06A3"/>
    <w:multiLevelType w:val="hybridMultilevel"/>
    <w:tmpl w:val="7688B474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3E643D5D"/>
    <w:multiLevelType w:val="multilevel"/>
    <w:tmpl w:val="974CB5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B7837"/>
    <w:multiLevelType w:val="multilevel"/>
    <w:tmpl w:val="42169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642215"/>
    <w:multiLevelType w:val="hybridMultilevel"/>
    <w:tmpl w:val="61182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1137F"/>
    <w:multiLevelType w:val="hybridMultilevel"/>
    <w:tmpl w:val="29E24724"/>
    <w:lvl w:ilvl="0" w:tplc="B838D16A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64DC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83D5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2957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428D6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EACD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299E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0DED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4D8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B55636"/>
    <w:multiLevelType w:val="hybridMultilevel"/>
    <w:tmpl w:val="37E6C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23E6E"/>
    <w:multiLevelType w:val="multilevel"/>
    <w:tmpl w:val="671E724E"/>
    <w:lvl w:ilvl="0">
      <w:start w:val="5"/>
      <w:numFmt w:val="decimal"/>
      <w:lvlText w:val="%1."/>
      <w:lvlJc w:val="left"/>
      <w:pPr>
        <w:ind w:left="2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EA192F"/>
    <w:multiLevelType w:val="multilevel"/>
    <w:tmpl w:val="9226524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5F5292"/>
    <w:multiLevelType w:val="hybridMultilevel"/>
    <w:tmpl w:val="AE8239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20"/>
  </w:num>
  <w:num w:numId="10">
    <w:abstractNumId w:val="8"/>
  </w:num>
  <w:num w:numId="11">
    <w:abstractNumId w:val="4"/>
  </w:num>
  <w:num w:numId="12">
    <w:abstractNumId w:val="19"/>
  </w:num>
  <w:num w:numId="13">
    <w:abstractNumId w:val="1"/>
  </w:num>
  <w:num w:numId="14">
    <w:abstractNumId w:val="0"/>
  </w:num>
  <w:num w:numId="15">
    <w:abstractNumId w:val="23"/>
  </w:num>
  <w:num w:numId="16">
    <w:abstractNumId w:val="9"/>
  </w:num>
  <w:num w:numId="17">
    <w:abstractNumId w:val="16"/>
  </w:num>
  <w:num w:numId="18">
    <w:abstractNumId w:val="14"/>
  </w:num>
  <w:num w:numId="19">
    <w:abstractNumId w:val="5"/>
  </w:num>
  <w:num w:numId="20">
    <w:abstractNumId w:val="7"/>
  </w:num>
  <w:num w:numId="21">
    <w:abstractNumId w:val="11"/>
  </w:num>
  <w:num w:numId="22">
    <w:abstractNumId w:val="21"/>
  </w:num>
  <w:num w:numId="23">
    <w:abstractNumId w:val="10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31"/>
    <w:rsid w:val="00013C3F"/>
    <w:rsid w:val="0003441A"/>
    <w:rsid w:val="00035E99"/>
    <w:rsid w:val="00044C1B"/>
    <w:rsid w:val="000605D9"/>
    <w:rsid w:val="00064602"/>
    <w:rsid w:val="00085455"/>
    <w:rsid w:val="000E6171"/>
    <w:rsid w:val="0012637B"/>
    <w:rsid w:val="001412A6"/>
    <w:rsid w:val="00141B34"/>
    <w:rsid w:val="0014423F"/>
    <w:rsid w:val="00157AFC"/>
    <w:rsid w:val="001A01D6"/>
    <w:rsid w:val="001B2FC3"/>
    <w:rsid w:val="001C06F8"/>
    <w:rsid w:val="001C6586"/>
    <w:rsid w:val="001F412B"/>
    <w:rsid w:val="002671DD"/>
    <w:rsid w:val="002D1F95"/>
    <w:rsid w:val="00304C49"/>
    <w:rsid w:val="00334D87"/>
    <w:rsid w:val="00384DDC"/>
    <w:rsid w:val="00427149"/>
    <w:rsid w:val="00476472"/>
    <w:rsid w:val="004B4FD0"/>
    <w:rsid w:val="00531D66"/>
    <w:rsid w:val="00551E36"/>
    <w:rsid w:val="005A11CB"/>
    <w:rsid w:val="005C406C"/>
    <w:rsid w:val="005D643E"/>
    <w:rsid w:val="005F518D"/>
    <w:rsid w:val="005F717B"/>
    <w:rsid w:val="006425B7"/>
    <w:rsid w:val="00653F91"/>
    <w:rsid w:val="00662B95"/>
    <w:rsid w:val="006954C8"/>
    <w:rsid w:val="006B20B8"/>
    <w:rsid w:val="006C1EF6"/>
    <w:rsid w:val="006D0DC1"/>
    <w:rsid w:val="007B5C22"/>
    <w:rsid w:val="007B7F33"/>
    <w:rsid w:val="007D7F15"/>
    <w:rsid w:val="008836CA"/>
    <w:rsid w:val="008B183B"/>
    <w:rsid w:val="008C454B"/>
    <w:rsid w:val="008D052F"/>
    <w:rsid w:val="008E3B00"/>
    <w:rsid w:val="00960983"/>
    <w:rsid w:val="00976164"/>
    <w:rsid w:val="00990077"/>
    <w:rsid w:val="009C7A6F"/>
    <w:rsid w:val="00A74C64"/>
    <w:rsid w:val="00AF404C"/>
    <w:rsid w:val="00B06A97"/>
    <w:rsid w:val="00B60A82"/>
    <w:rsid w:val="00B64E22"/>
    <w:rsid w:val="00B716C8"/>
    <w:rsid w:val="00BF0630"/>
    <w:rsid w:val="00C45FD0"/>
    <w:rsid w:val="00C51CA2"/>
    <w:rsid w:val="00C670F1"/>
    <w:rsid w:val="00C8645D"/>
    <w:rsid w:val="00D71312"/>
    <w:rsid w:val="00DA2EEE"/>
    <w:rsid w:val="00DA3731"/>
    <w:rsid w:val="00DA551B"/>
    <w:rsid w:val="00E335E9"/>
    <w:rsid w:val="00E459B3"/>
    <w:rsid w:val="00EB4F6C"/>
    <w:rsid w:val="00EB6E0F"/>
    <w:rsid w:val="00F00AD8"/>
    <w:rsid w:val="00F124A9"/>
    <w:rsid w:val="00F35A96"/>
    <w:rsid w:val="00F418FE"/>
    <w:rsid w:val="00FA499C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A1A9"/>
  <w15:docId w15:val="{C4938843-227C-426D-93D2-53551AC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D6"/>
  </w:style>
  <w:style w:type="paragraph" w:styleId="1">
    <w:name w:val="heading 1"/>
    <w:next w:val="a"/>
    <w:link w:val="10"/>
    <w:uiPriority w:val="9"/>
    <w:unhideWhenUsed/>
    <w:qFormat/>
    <w:rsid w:val="00334D87"/>
    <w:pPr>
      <w:keepNext/>
      <w:keepLines/>
      <w:spacing w:after="4" w:line="268" w:lineRule="auto"/>
      <w:ind w:left="47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A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A373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DA3731"/>
    <w:rPr>
      <w:vertAlign w:val="superscript"/>
    </w:rPr>
  </w:style>
  <w:style w:type="table" w:styleId="a6">
    <w:name w:val="Table Grid"/>
    <w:basedOn w:val="a1"/>
    <w:rsid w:val="00DA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DA3731"/>
    <w:rPr>
      <w:b/>
      <w:bCs/>
    </w:rPr>
  </w:style>
  <w:style w:type="paragraph" w:styleId="a8">
    <w:name w:val="List Paragraph"/>
    <w:basedOn w:val="a"/>
    <w:uiPriority w:val="34"/>
    <w:qFormat/>
    <w:rsid w:val="00DA3731"/>
    <w:pPr>
      <w:ind w:left="720"/>
      <w:contextualSpacing/>
    </w:pPr>
  </w:style>
  <w:style w:type="character" w:customStyle="1" w:styleId="FontStyle39">
    <w:name w:val="Font Style39"/>
    <w:basedOn w:val="a0"/>
    <w:rsid w:val="001F41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t5592">
    <w:name w:val="ft5592"/>
    <w:basedOn w:val="a0"/>
    <w:rsid w:val="007B7F33"/>
    <w:rPr>
      <w:rFonts w:ascii="Times New Roman" w:hAnsi="Times New Roman" w:cs="Times New Roman" w:hint="default"/>
    </w:rPr>
  </w:style>
  <w:style w:type="character" w:customStyle="1" w:styleId="ft5597">
    <w:name w:val="ft5597"/>
    <w:basedOn w:val="a0"/>
    <w:rsid w:val="007B7F33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334D87"/>
    <w:rPr>
      <w:rFonts w:ascii="Times New Roman" w:eastAsia="Times New Roman" w:hAnsi="Times New Roman" w:cs="Times New Roman"/>
      <w:b/>
      <w:color w:val="000000"/>
      <w:sz w:val="28"/>
    </w:rPr>
  </w:style>
  <w:style w:type="paragraph" w:styleId="a9">
    <w:name w:val="Normal (Web)"/>
    <w:basedOn w:val="a"/>
    <w:uiPriority w:val="99"/>
    <w:semiHidden/>
    <w:unhideWhenUsed/>
    <w:rsid w:val="0033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900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2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714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671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0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4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3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5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9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8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2021-10-12T09:02:00Z</cp:lastPrinted>
  <dcterms:created xsi:type="dcterms:W3CDTF">2022-05-05T09:19:00Z</dcterms:created>
  <dcterms:modified xsi:type="dcterms:W3CDTF">2022-05-05T09:44:00Z</dcterms:modified>
</cp:coreProperties>
</file>